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z w:val="44"/>
          <w:szCs w:val="44"/>
        </w:rPr>
      </w:pPr>
      <w:r>
        <w:rPr>
          <w:rFonts w:hint="eastAsia" w:ascii="方正小标宋简体" w:eastAsia="方正小标宋简体"/>
          <w:sz w:val="44"/>
          <w:szCs w:val="44"/>
        </w:rPr>
        <w:t>关于临安区面向社会招录政府专职</w:t>
      </w:r>
    </w:p>
    <w:p>
      <w:pPr>
        <w:spacing w:line="480" w:lineRule="exact"/>
        <w:jc w:val="center"/>
        <w:rPr>
          <w:rFonts w:hint="eastAsia" w:ascii="方正小标宋简体" w:eastAsia="方正小标宋简体"/>
          <w:sz w:val="44"/>
          <w:szCs w:val="44"/>
        </w:rPr>
      </w:pPr>
      <w:r>
        <w:rPr>
          <w:rFonts w:hint="eastAsia" w:ascii="方正小标宋简体" w:eastAsia="方正小标宋简体"/>
          <w:sz w:val="44"/>
          <w:szCs w:val="44"/>
        </w:rPr>
        <w:t>消防员的公告</w:t>
      </w:r>
    </w:p>
    <w:p>
      <w:pPr>
        <w:pStyle w:val="2"/>
        <w:rPr>
          <w:rFonts w:hint="default" w:eastAsia="方正小标宋简体"/>
          <w:lang w:val="en-US" w:eastAsia="zh-CN"/>
        </w:rPr>
      </w:pPr>
      <w:r>
        <w:rPr>
          <w:rFonts w:hint="eastAsia" w:ascii="方正小标宋简体" w:eastAsia="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因工作需要，临安区消防救援大队面向社会公开招录政府专职消防员，现将有关事项公告如下：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eastAsia="黑体"/>
          <w:sz w:val="32"/>
          <w:szCs w:val="32"/>
        </w:rPr>
      </w:pPr>
      <w:r>
        <w:rPr>
          <w:rFonts w:hint="eastAsia" w:ascii="黑体" w:eastAsia="黑体"/>
          <w:sz w:val="32"/>
          <w:szCs w:val="32"/>
        </w:rPr>
        <w:t>一、招录地点、岗位、人数</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eastAsia" w:ascii="仿宋_GB2312" w:eastAsia="仿宋_GB2312"/>
          <w:sz w:val="32"/>
          <w:szCs w:val="32"/>
        </w:rPr>
      </w:pPr>
      <w:r>
        <w:rPr>
          <w:rFonts w:hint="eastAsia" w:ascii="楷体" w:hAnsi="楷体" w:eastAsia="楷体" w:cs="楷体"/>
          <w:b/>
          <w:bCs/>
          <w:sz w:val="32"/>
          <w:szCs w:val="32"/>
        </w:rPr>
        <w:t>工作地点：</w:t>
      </w:r>
      <w:r>
        <w:rPr>
          <w:rFonts w:hint="eastAsia" w:ascii="仿宋_GB2312" w:eastAsia="仿宋_GB2312"/>
          <w:sz w:val="32"/>
          <w:szCs w:val="32"/>
        </w:rPr>
        <w:t>临安区</w:t>
      </w:r>
      <w:r>
        <w:rPr>
          <w:rFonts w:hint="eastAsia" w:ascii="仿宋_GB2312" w:eastAsia="仿宋_GB2312"/>
          <w:sz w:val="32"/>
          <w:szCs w:val="32"/>
          <w:lang w:val="en-US" w:eastAsia="zh-CN"/>
        </w:rPr>
        <w:t>各乡镇</w:t>
      </w:r>
      <w:r>
        <w:rPr>
          <w:rFonts w:hint="eastAsia" w:ascii="仿宋_GB2312" w:eastAsia="仿宋_GB2312"/>
          <w:sz w:val="32"/>
          <w:szCs w:val="32"/>
        </w:rPr>
        <w:t>政府专职消防队</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rPr>
        <w:t>岗</w:t>
      </w:r>
      <w:r>
        <w:rPr>
          <w:rFonts w:ascii="楷体" w:hAnsi="楷体" w:eastAsia="楷体" w:cs="楷体"/>
          <w:b/>
          <w:bCs/>
          <w:sz w:val="32"/>
          <w:szCs w:val="32"/>
        </w:rPr>
        <w:t xml:space="preserve">  </w:t>
      </w:r>
      <w:r>
        <w:rPr>
          <w:rFonts w:hint="eastAsia" w:ascii="楷体" w:hAnsi="楷体" w:eastAsia="楷体" w:cs="楷体"/>
          <w:b/>
          <w:bCs/>
          <w:sz w:val="32"/>
          <w:szCs w:val="32"/>
        </w:rPr>
        <w:t>位：</w:t>
      </w:r>
      <w:r>
        <w:rPr>
          <w:rFonts w:hint="eastAsia" w:ascii="仿宋_GB2312" w:eastAsia="仿宋_GB2312"/>
          <w:sz w:val="32"/>
          <w:szCs w:val="32"/>
          <w:lang w:val="en-US" w:eastAsia="zh-CN"/>
        </w:rPr>
        <w:t>政府</w:t>
      </w:r>
      <w:r>
        <w:rPr>
          <w:rFonts w:hint="eastAsia" w:ascii="仿宋_GB2312" w:eastAsia="仿宋_GB2312"/>
          <w:sz w:val="32"/>
          <w:szCs w:val="32"/>
        </w:rPr>
        <w:t>专职</w:t>
      </w:r>
      <w:r>
        <w:rPr>
          <w:rFonts w:hint="eastAsia" w:ascii="仿宋_GB2312" w:eastAsia="仿宋_GB2312"/>
          <w:sz w:val="32"/>
          <w:szCs w:val="32"/>
          <w:lang w:val="en-US" w:eastAsia="zh-CN"/>
        </w:rPr>
        <w:t>消防队队长、指导员、</w:t>
      </w:r>
      <w:r>
        <w:rPr>
          <w:rFonts w:hint="eastAsia" w:ascii="仿宋_GB2312" w:eastAsia="仿宋_GB2312"/>
          <w:sz w:val="32"/>
          <w:szCs w:val="32"/>
        </w:rPr>
        <w:t>驾驶员</w:t>
      </w:r>
      <w:r>
        <w:rPr>
          <w:rFonts w:hint="eastAsia" w:ascii="仿宋_GB2312" w:eastAsia="仿宋_GB2312"/>
          <w:sz w:val="32"/>
          <w:szCs w:val="32"/>
          <w:lang w:eastAsia="zh-CN"/>
        </w:rPr>
        <w:t>、</w:t>
      </w:r>
      <w:r>
        <w:rPr>
          <w:rFonts w:hint="eastAsia" w:ascii="仿宋_GB2312" w:eastAsia="仿宋_GB2312"/>
          <w:sz w:val="32"/>
          <w:szCs w:val="32"/>
          <w:lang w:val="en-US" w:eastAsia="zh-CN"/>
        </w:rPr>
        <w:t>队员</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人</w:t>
      </w:r>
      <w:r>
        <w:rPr>
          <w:rFonts w:ascii="楷体" w:hAnsi="楷体" w:eastAsia="楷体" w:cs="楷体"/>
          <w:b/>
          <w:bCs/>
          <w:sz w:val="32"/>
          <w:szCs w:val="32"/>
        </w:rPr>
        <w:t xml:space="preserve">  </w:t>
      </w:r>
      <w:r>
        <w:rPr>
          <w:rFonts w:hint="eastAsia" w:ascii="楷体" w:hAnsi="楷体" w:eastAsia="楷体" w:cs="楷体"/>
          <w:b/>
          <w:bCs/>
          <w:sz w:val="32"/>
          <w:szCs w:val="32"/>
        </w:rPr>
        <w:t>数：</w:t>
      </w:r>
      <w:r>
        <w:rPr>
          <w:rFonts w:hint="eastAsia" w:ascii="仿宋_GB2312" w:eastAsia="仿宋_GB2312"/>
          <w:sz w:val="32"/>
          <w:szCs w:val="32"/>
          <w:lang w:val="en-US" w:eastAsia="zh-CN"/>
        </w:rPr>
        <w:t>共计27人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1.太阳</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ascii="仿宋_GB2312" w:eastAsia="仿宋_GB2312"/>
          <w:sz w:val="32"/>
          <w:szCs w:val="32"/>
        </w:rPr>
        <w:t>10</w:t>
      </w:r>
      <w:r>
        <w:rPr>
          <w:rFonts w:hint="eastAsia" w:ascii="仿宋_GB2312" w:eastAsia="仿宋_GB2312"/>
          <w:sz w:val="32"/>
          <w:szCs w:val="32"/>
        </w:rPr>
        <w:t>名（队长</w:t>
      </w:r>
      <w:r>
        <w:rPr>
          <w:rFonts w:ascii="仿宋_GB2312" w:eastAsia="仿宋_GB2312"/>
          <w:sz w:val="32"/>
          <w:szCs w:val="32"/>
        </w:rPr>
        <w:t>1</w:t>
      </w:r>
      <w:r>
        <w:rPr>
          <w:rFonts w:hint="eastAsia" w:ascii="仿宋_GB2312" w:eastAsia="仿宋_GB2312"/>
          <w:sz w:val="32"/>
          <w:szCs w:val="32"/>
        </w:rPr>
        <w:t>人、指导员</w:t>
      </w:r>
      <w:r>
        <w:rPr>
          <w:rFonts w:ascii="仿宋_GB2312" w:eastAsia="仿宋_GB2312"/>
          <w:sz w:val="32"/>
          <w:szCs w:val="32"/>
        </w:rPr>
        <w:t>1</w:t>
      </w:r>
      <w:r>
        <w:rPr>
          <w:rFonts w:hint="eastAsia" w:ascii="仿宋_GB2312" w:eastAsia="仿宋_GB2312"/>
          <w:sz w:val="32"/>
          <w:szCs w:val="32"/>
        </w:rPr>
        <w:t>人、驾驶员</w:t>
      </w:r>
      <w:r>
        <w:rPr>
          <w:rFonts w:ascii="仿宋_GB2312" w:eastAsia="仿宋_GB2312"/>
          <w:sz w:val="32"/>
          <w:szCs w:val="32"/>
        </w:rPr>
        <w:t>2</w:t>
      </w:r>
      <w:r>
        <w:rPr>
          <w:rFonts w:hint="eastAsia" w:ascii="仿宋_GB2312" w:eastAsia="仿宋_GB2312"/>
          <w:sz w:val="32"/>
          <w:szCs w:val="32"/>
        </w:rPr>
        <w:t>人，队员</w:t>
      </w:r>
      <w:r>
        <w:rPr>
          <w:rFonts w:ascii="仿宋_GB2312" w:eastAsia="仿宋_GB2312"/>
          <w:sz w:val="32"/>
          <w:szCs w:val="32"/>
        </w:rPr>
        <w:t>6</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潜川</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ascii="仿宋_GB2312" w:eastAsia="仿宋_GB2312"/>
          <w:sz w:val="32"/>
          <w:szCs w:val="32"/>
        </w:rPr>
        <w:t>10</w:t>
      </w:r>
      <w:r>
        <w:rPr>
          <w:rFonts w:hint="eastAsia" w:ascii="仿宋_GB2312" w:eastAsia="仿宋_GB2312"/>
          <w:sz w:val="32"/>
          <w:szCs w:val="32"/>
        </w:rPr>
        <w:t>名（队长</w:t>
      </w:r>
      <w:r>
        <w:rPr>
          <w:rFonts w:ascii="仿宋_GB2312" w:eastAsia="仿宋_GB2312"/>
          <w:sz w:val="32"/>
          <w:szCs w:val="32"/>
        </w:rPr>
        <w:t>1</w:t>
      </w:r>
      <w:r>
        <w:rPr>
          <w:rFonts w:hint="eastAsia" w:ascii="仿宋_GB2312" w:eastAsia="仿宋_GB2312"/>
          <w:sz w:val="32"/>
          <w:szCs w:val="32"/>
        </w:rPr>
        <w:t>人、指导员</w:t>
      </w:r>
      <w:r>
        <w:rPr>
          <w:rFonts w:ascii="仿宋_GB2312" w:eastAsia="仿宋_GB2312"/>
          <w:sz w:val="32"/>
          <w:szCs w:val="32"/>
        </w:rPr>
        <w:t>1</w:t>
      </w:r>
      <w:r>
        <w:rPr>
          <w:rFonts w:hint="eastAsia" w:ascii="仿宋_GB2312" w:eastAsia="仿宋_GB2312"/>
          <w:sz w:val="32"/>
          <w:szCs w:val="32"/>
        </w:rPr>
        <w:t>人、驾驶员</w:t>
      </w:r>
      <w:r>
        <w:rPr>
          <w:rFonts w:ascii="仿宋_GB2312" w:eastAsia="仿宋_GB2312"/>
          <w:sz w:val="32"/>
          <w:szCs w:val="32"/>
        </w:rPr>
        <w:t>2</w:t>
      </w:r>
      <w:r>
        <w:rPr>
          <w:rFonts w:hint="eastAsia" w:ascii="仿宋_GB2312" w:eastAsia="仿宋_GB2312"/>
          <w:sz w:val="32"/>
          <w:szCs w:val="32"/>
        </w:rPr>
        <w:t>人，队员</w:t>
      </w:r>
      <w:r>
        <w:rPr>
          <w:rFonts w:ascii="仿宋_GB2312" w:eastAsia="仿宋_GB2312"/>
          <w:sz w:val="32"/>
          <w:szCs w:val="32"/>
        </w:rPr>
        <w:t>6</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太湖源</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hint="eastAsia" w:ascii="仿宋_GB2312" w:eastAsia="仿宋_GB2312"/>
          <w:sz w:val="32"/>
          <w:szCs w:val="32"/>
          <w:lang w:val="en-US" w:eastAsia="zh-CN"/>
        </w:rPr>
        <w:t>2</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lang w:val="en-US" w:eastAsia="zh-CN"/>
        </w:rPr>
        <w:t>队员2人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岛石</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hint="eastAsia" w:ascii="仿宋_GB2312" w:eastAsia="仿宋_GB2312"/>
          <w:sz w:val="32"/>
          <w:szCs w:val="32"/>
          <w:lang w:val="en-US" w:eastAsia="zh-CN"/>
        </w:rPr>
        <w:t>1</w:t>
      </w:r>
      <w:r>
        <w:rPr>
          <w:rFonts w:hint="eastAsia" w:ascii="仿宋_GB2312" w:eastAsia="仿宋_GB2312"/>
          <w:sz w:val="32"/>
          <w:szCs w:val="32"/>
        </w:rPr>
        <w:t>名（</w:t>
      </w:r>
      <w:r>
        <w:rPr>
          <w:rFonts w:hint="eastAsia" w:ascii="仿宋_GB2312" w:eastAsia="仿宋_GB2312"/>
          <w:sz w:val="32"/>
          <w:szCs w:val="32"/>
          <w:lang w:val="en-US" w:eastAsia="zh-CN"/>
        </w:rPr>
        <w:t>驾驶员1</w:t>
      </w:r>
      <w:r>
        <w:rPr>
          <w:rFonts w:hint="eastAsia" w:ascii="仿宋_GB2312" w:eastAsia="仿宋_GB2312"/>
          <w:sz w:val="32"/>
          <w:szCs w:val="32"/>
        </w:rPr>
        <w:t>人）</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32"/>
          <w:szCs w:val="32"/>
          <w:lang w:eastAsia="zh-CN"/>
        </w:rPr>
      </w:pPr>
      <w:r>
        <w:rPr>
          <w:rFonts w:hint="eastAsia" w:ascii="仿宋_GB2312"/>
          <w:sz w:val="32"/>
          <w:szCs w:val="32"/>
          <w:lang w:val="en-US" w:eastAsia="zh-CN"/>
        </w:rPr>
        <w:t>5.龙岗</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hint="eastAsia" w:ascii="仿宋_GB2312" w:eastAsia="仿宋_GB2312"/>
          <w:sz w:val="32"/>
          <w:szCs w:val="32"/>
          <w:lang w:val="en-US" w:eastAsia="zh-CN"/>
        </w:rPr>
        <w:t>2</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lang w:val="en-US" w:eastAsia="zh-CN"/>
        </w:rPr>
        <w:t>队员2人</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32"/>
          <w:szCs w:val="32"/>
          <w:lang w:eastAsia="zh-CN"/>
        </w:rPr>
      </w:pPr>
      <w:r>
        <w:rPr>
          <w:rFonts w:hint="eastAsia" w:ascii="仿宋_GB2312"/>
          <w:sz w:val="32"/>
          <w:szCs w:val="32"/>
          <w:lang w:val="en-US" w:eastAsia="zh-CN"/>
        </w:rPr>
        <w:t>6.板桥</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hint="eastAsia" w:ascii="仿宋_GB2312"/>
          <w:sz w:val="32"/>
          <w:szCs w:val="32"/>
          <w:lang w:val="en-US" w:eastAsia="zh-CN"/>
        </w:rPr>
        <w:t>1</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lang w:val="en-US" w:eastAsia="zh-CN"/>
        </w:rPr>
        <w:t>队员</w:t>
      </w:r>
      <w:r>
        <w:rPr>
          <w:rFonts w:hint="eastAsia" w:ascii="仿宋_GB2312"/>
          <w:sz w:val="32"/>
          <w:szCs w:val="32"/>
          <w:lang w:val="en-US" w:eastAsia="zh-CN"/>
        </w:rPr>
        <w:t>1</w:t>
      </w:r>
      <w:r>
        <w:rPr>
          <w:rFonts w:hint="eastAsia" w:ascii="仿宋_GB2312" w:eastAsia="仿宋_GB2312"/>
          <w:sz w:val="32"/>
          <w:szCs w:val="32"/>
          <w:lang w:val="en-US" w:eastAsia="zh-CN"/>
        </w:rPr>
        <w:t>人</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eastAsia="仿宋_GB2312"/>
          <w:sz w:val="32"/>
          <w:szCs w:val="32"/>
          <w:lang w:val="en-US" w:eastAsia="zh-CN"/>
        </w:rPr>
      </w:pPr>
      <w:r>
        <w:rPr>
          <w:rFonts w:hint="eastAsia" w:ascii="仿宋_GB2312"/>
          <w:sz w:val="32"/>
          <w:szCs w:val="32"/>
          <w:lang w:val="en-US" w:eastAsia="zh-CN"/>
        </w:rPr>
        <w:t>7.天目山</w:t>
      </w:r>
      <w:r>
        <w:rPr>
          <w:rFonts w:hint="eastAsia" w:ascii="仿宋_GB2312" w:eastAsia="仿宋_GB2312"/>
          <w:sz w:val="32"/>
          <w:szCs w:val="32"/>
        </w:rPr>
        <w:t>镇政府专职</w:t>
      </w:r>
      <w:r>
        <w:rPr>
          <w:rFonts w:hint="eastAsia" w:ascii="仿宋_GB2312" w:eastAsia="仿宋_GB2312"/>
          <w:sz w:val="32"/>
          <w:szCs w:val="32"/>
          <w:lang w:val="en-US" w:eastAsia="zh-CN"/>
        </w:rPr>
        <w:t>消防</w:t>
      </w:r>
      <w:r>
        <w:rPr>
          <w:rFonts w:hint="eastAsia" w:ascii="仿宋_GB2312" w:eastAsia="仿宋_GB2312"/>
          <w:sz w:val="32"/>
          <w:szCs w:val="32"/>
        </w:rPr>
        <w:t>队</w:t>
      </w:r>
      <w:r>
        <w:rPr>
          <w:rFonts w:hint="eastAsia" w:ascii="仿宋_GB2312"/>
          <w:sz w:val="32"/>
          <w:szCs w:val="32"/>
          <w:lang w:val="en-US" w:eastAsia="zh-CN"/>
        </w:rPr>
        <w:t>1</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lang w:val="en-US" w:eastAsia="zh-CN"/>
        </w:rPr>
        <w:t>队员</w:t>
      </w:r>
      <w:r>
        <w:rPr>
          <w:rFonts w:hint="eastAsia" w:ascii="仿宋_GB2312"/>
          <w:sz w:val="32"/>
          <w:szCs w:val="32"/>
          <w:lang w:val="en-US" w:eastAsia="zh-CN"/>
        </w:rPr>
        <w:t>1</w:t>
      </w:r>
      <w:r>
        <w:rPr>
          <w:rFonts w:hint="eastAsia" w:ascii="仿宋_GB2312" w:eastAsia="仿宋_GB2312"/>
          <w:sz w:val="32"/>
          <w:szCs w:val="32"/>
          <w:lang w:val="en-US" w:eastAsia="zh-CN"/>
        </w:rPr>
        <w:t>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eastAsia="黑体"/>
          <w:sz w:val="32"/>
          <w:szCs w:val="32"/>
        </w:rPr>
      </w:pPr>
      <w:r>
        <w:rPr>
          <w:rFonts w:hint="eastAsia" w:ascii="黑体" w:eastAsia="黑体"/>
          <w:sz w:val="32"/>
          <w:szCs w:val="32"/>
        </w:rPr>
        <w:t>二、招录时间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即日起至</w:t>
      </w:r>
      <w:r>
        <w:rPr>
          <w:rFonts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eastAsia="黑体"/>
          <w:sz w:val="32"/>
          <w:szCs w:val="32"/>
        </w:rPr>
      </w:pPr>
      <w:r>
        <w:rPr>
          <w:rFonts w:hint="eastAsia" w:ascii="黑体" w:eastAsia="黑体"/>
          <w:sz w:val="32"/>
          <w:szCs w:val="32"/>
        </w:rPr>
        <w:t>三、招录条件</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rPr>
        <w:t>（一）性别及年龄条件：</w:t>
      </w:r>
      <w:r>
        <w:rPr>
          <w:rFonts w:hint="eastAsia" w:ascii="仿宋_GB2312" w:eastAsia="仿宋_GB2312"/>
          <w:sz w:val="32"/>
          <w:szCs w:val="32"/>
        </w:rPr>
        <w:t>男性，年龄</w:t>
      </w:r>
      <w:r>
        <w:rPr>
          <w:rFonts w:ascii="仿宋_GB2312" w:eastAsia="仿宋_GB2312"/>
          <w:sz w:val="32"/>
          <w:szCs w:val="32"/>
        </w:rPr>
        <w:t>18-25</w:t>
      </w:r>
      <w:r>
        <w:rPr>
          <w:rFonts w:hint="eastAsia" w:ascii="仿宋_GB2312" w:eastAsia="仿宋_GB2312"/>
          <w:sz w:val="32"/>
          <w:szCs w:val="32"/>
        </w:rPr>
        <w:t>周岁（</w:t>
      </w:r>
      <w:r>
        <w:rPr>
          <w:rFonts w:hint="eastAsia" w:ascii="仿宋_GB2312" w:eastAsia="仿宋_GB2312"/>
          <w:sz w:val="32"/>
          <w:szCs w:val="32"/>
          <w:lang w:val="en-US" w:eastAsia="zh-CN"/>
        </w:rPr>
        <w:t>2000</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日至</w:t>
      </w:r>
      <w:r>
        <w:rPr>
          <w:rFonts w:ascii="仿宋_GB2312" w:eastAsia="仿宋_GB2312"/>
          <w:sz w:val="32"/>
          <w:szCs w:val="32"/>
        </w:rPr>
        <w:t>200</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日期间出生），</w:t>
      </w:r>
      <w:r>
        <w:rPr>
          <w:rFonts w:ascii="Times New Roman" w:hAnsi="Times New Roman" w:eastAsia="仿宋_GB2312" w:cs="Times New Roman"/>
          <w:color w:val="000000"/>
          <w:sz w:val="32"/>
          <w:szCs w:val="32"/>
        </w:rPr>
        <w:t>全日制专科以上学历人员</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部队</w:t>
      </w:r>
      <w:r>
        <w:rPr>
          <w:rFonts w:hint="eastAsia" w:ascii="Times New Roman" w:hAnsi="Times New Roman" w:eastAsia="仿宋_GB2312" w:cs="Times New Roman"/>
          <w:color w:val="000000"/>
          <w:sz w:val="32"/>
          <w:szCs w:val="32"/>
          <w:lang w:eastAsia="zh-CN"/>
        </w:rPr>
        <w:t>优秀</w:t>
      </w:r>
      <w:r>
        <w:rPr>
          <w:rFonts w:ascii="Times New Roman" w:hAnsi="Times New Roman" w:eastAsia="仿宋_GB2312" w:cs="Times New Roman"/>
          <w:color w:val="000000"/>
          <w:sz w:val="32"/>
          <w:szCs w:val="32"/>
        </w:rPr>
        <w:t>退役士兵年龄放宽至28周岁（199</w:t>
      </w:r>
      <w:r>
        <w:rPr>
          <w:rFonts w:hint="eastAsia" w:ascii="Times New Roman" w:hAnsi="Times New Roman" w:eastAsia="仿宋_GB2312" w:cs="Times New Roman"/>
          <w:color w:val="000000"/>
          <w:sz w:val="32"/>
          <w:szCs w:val="32"/>
          <w:lang w:val="en-US" w:eastAsia="zh-CN"/>
        </w:rPr>
        <w:t>7</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15</w:t>
      </w:r>
      <w:r>
        <w:rPr>
          <w:rFonts w:ascii="Times New Roman" w:hAnsi="Times New Roman" w:eastAsia="仿宋_GB2312" w:cs="Times New Roman"/>
          <w:color w:val="000000"/>
          <w:sz w:val="32"/>
          <w:szCs w:val="32"/>
        </w:rPr>
        <w:t>日以后出生）</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驾驶员岗位</w:t>
      </w:r>
      <w:r>
        <w:rPr>
          <w:rFonts w:hint="eastAsia" w:ascii="仿宋_GB2312" w:eastAsia="仿宋_GB2312"/>
          <w:sz w:val="32"/>
          <w:szCs w:val="32"/>
          <w:lang w:eastAsia="zh-CN"/>
        </w:rPr>
        <w:t>：</w:t>
      </w:r>
      <w:r>
        <w:rPr>
          <w:rFonts w:hint="eastAsia" w:ascii="仿宋_GB2312" w:eastAsia="仿宋_GB2312"/>
          <w:sz w:val="32"/>
          <w:szCs w:val="32"/>
          <w:lang w:val="en-US" w:eastAsia="zh-CN"/>
        </w:rPr>
        <w:t>男性，年龄20-45</w:t>
      </w:r>
      <w:r>
        <w:rPr>
          <w:rFonts w:hint="eastAsia" w:ascii="仿宋_GB2312" w:eastAsia="仿宋_GB2312"/>
          <w:sz w:val="32"/>
          <w:szCs w:val="32"/>
        </w:rPr>
        <w:t>周岁</w:t>
      </w:r>
      <w:r>
        <w:rPr>
          <w:rFonts w:hint="eastAsia" w:ascii="仿宋_GB2312" w:eastAsia="仿宋_GB2312"/>
          <w:sz w:val="32"/>
          <w:szCs w:val="32"/>
          <w:lang w:eastAsia="zh-CN"/>
        </w:rPr>
        <w:t>（</w:t>
      </w:r>
      <w:r>
        <w:rPr>
          <w:rFonts w:ascii="仿宋_GB2312" w:eastAsia="仿宋_GB2312"/>
          <w:sz w:val="32"/>
          <w:szCs w:val="32"/>
        </w:rPr>
        <w:t>19</w:t>
      </w:r>
      <w:r>
        <w:rPr>
          <w:rFonts w:hint="eastAsia" w:ascii="仿宋_GB2312" w:eastAsia="仿宋_GB2312"/>
          <w:sz w:val="32"/>
          <w:szCs w:val="32"/>
          <w:lang w:val="en-US" w:eastAsia="zh-CN"/>
        </w:rPr>
        <w:t>80</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15</w:t>
      </w:r>
      <w:r>
        <w:rPr>
          <w:rFonts w:ascii="Times New Roman" w:hAnsi="Times New Roman" w:eastAsia="仿宋_GB2312" w:cs="Times New Roman"/>
          <w:color w:val="000000"/>
          <w:sz w:val="32"/>
          <w:szCs w:val="32"/>
        </w:rPr>
        <w:t>日</w:t>
      </w:r>
      <w:r>
        <w:rPr>
          <w:rFonts w:hint="eastAsia" w:ascii="仿宋_GB2312" w:eastAsia="仿宋_GB2312"/>
          <w:sz w:val="32"/>
          <w:szCs w:val="32"/>
          <w:lang w:val="en-US" w:eastAsia="zh-CN"/>
        </w:rPr>
        <w:t>至2005年10月15</w:t>
      </w:r>
      <w:r>
        <w:rPr>
          <w:rFonts w:hint="eastAsia" w:ascii="仿宋_GB2312" w:eastAsia="仿宋_GB2312"/>
          <w:sz w:val="32"/>
          <w:szCs w:val="32"/>
        </w:rPr>
        <w:t>日</w:t>
      </w:r>
      <w:r>
        <w:rPr>
          <w:rFonts w:hint="eastAsia" w:ascii="仿宋_GB2312" w:eastAsia="仿宋_GB2312"/>
          <w:sz w:val="32"/>
          <w:szCs w:val="32"/>
          <w:lang w:val="en-US" w:eastAsia="zh-CN"/>
        </w:rPr>
        <w:t>期间</w:t>
      </w:r>
      <w:r>
        <w:rPr>
          <w:rFonts w:hint="eastAsia" w:ascii="仿宋_GB2312" w:eastAsia="仿宋_GB2312"/>
          <w:sz w:val="32"/>
          <w:szCs w:val="32"/>
        </w:rPr>
        <w:t>出生</w:t>
      </w:r>
      <w:r>
        <w:rPr>
          <w:rFonts w:hint="eastAsia" w:ascii="仿宋_GB2312" w:eastAsia="仿宋_GB2312"/>
          <w:sz w:val="32"/>
          <w:szCs w:val="32"/>
          <w:lang w:eastAsia="zh-CN"/>
        </w:rPr>
        <w:t>）</w:t>
      </w:r>
      <w:r>
        <w:rPr>
          <w:rFonts w:hint="eastAsia" w:ascii="仿宋_GB2312" w:eastAsia="仿宋_GB2312"/>
          <w:sz w:val="32"/>
          <w:szCs w:val="32"/>
        </w:rPr>
        <w:t>，需持</w:t>
      </w:r>
      <w:r>
        <w:rPr>
          <w:rFonts w:ascii="仿宋_GB2312" w:eastAsia="仿宋_GB2312"/>
          <w:sz w:val="32"/>
          <w:szCs w:val="32"/>
        </w:rPr>
        <w:t>B</w:t>
      </w:r>
      <w:r>
        <w:rPr>
          <w:rFonts w:hint="eastAsia" w:ascii="仿宋_GB2312" w:eastAsia="仿宋_GB2312"/>
          <w:sz w:val="32"/>
          <w:szCs w:val="32"/>
          <w:lang w:val="en-US" w:eastAsia="zh-CN"/>
        </w:rPr>
        <w:t>2</w:t>
      </w:r>
      <w:r>
        <w:rPr>
          <w:rFonts w:hint="eastAsia" w:ascii="仿宋_GB2312" w:eastAsia="仿宋_GB2312"/>
          <w:sz w:val="32"/>
          <w:szCs w:val="32"/>
        </w:rPr>
        <w:t>照以上驾驶证</w:t>
      </w:r>
      <w:r>
        <w:rPr>
          <w:rFonts w:hint="eastAsia" w:ascii="仿宋_GB2312" w:eastAsia="仿宋_GB2312"/>
          <w:sz w:val="32"/>
          <w:szCs w:val="32"/>
          <w:lang w:eastAsia="zh-CN"/>
        </w:rPr>
        <w:t>，</w:t>
      </w:r>
      <w:r>
        <w:rPr>
          <w:rFonts w:hint="eastAsia" w:ascii="仿宋_GB2312" w:eastAsia="仿宋_GB2312"/>
          <w:sz w:val="32"/>
          <w:szCs w:val="32"/>
          <w:lang w:val="en-US" w:eastAsia="zh-CN"/>
        </w:rPr>
        <w:t>且从事地方驾驶工作2年以上</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消防救援工作急需的特殊专业人才（如化工、体育等），经批准年龄还可以进一步放宽。</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参加选拔</w:t>
      </w:r>
      <w:r>
        <w:rPr>
          <w:rFonts w:hint="eastAsia" w:ascii="楷体" w:hAnsi="楷体" w:eastAsia="楷体" w:cs="楷体"/>
          <w:b/>
          <w:bCs/>
          <w:sz w:val="32"/>
          <w:szCs w:val="32"/>
          <w:lang w:val="en-US" w:eastAsia="zh-CN"/>
        </w:rPr>
        <w:t>专职队队长、指导员岗位</w:t>
      </w:r>
      <w:r>
        <w:rPr>
          <w:rFonts w:hint="eastAsia" w:ascii="楷体" w:hAnsi="楷体" w:eastAsia="楷体" w:cs="楷体"/>
          <w:b/>
          <w:bCs/>
          <w:sz w:val="32"/>
          <w:szCs w:val="32"/>
        </w:rPr>
        <w:t>，应符合以下条件：</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ascii="Times New Roman" w:hAnsi="Times New Roman" w:eastAsia="仿宋_GB2312" w:cs="Times New Roman"/>
          <w:b w:val="0"/>
          <w:bCs w:val="0"/>
          <w:color w:val="000000"/>
          <w:kern w:val="2"/>
          <w:sz w:val="32"/>
          <w:szCs w:val="32"/>
          <w:lang w:val="en-US" w:eastAsia="zh-CN" w:bidi="ar-SA"/>
        </w:rPr>
      </w:pPr>
      <w:r>
        <w:rPr>
          <w:rFonts w:ascii="Times New Roman" w:hAnsi="Times New Roman" w:eastAsia="仿宋_GB2312" w:cs="Times New Roman"/>
          <w:b w:val="0"/>
          <w:bCs w:val="0"/>
          <w:color w:val="000000"/>
          <w:kern w:val="2"/>
          <w:sz w:val="32"/>
          <w:szCs w:val="32"/>
          <w:lang w:val="en-US" w:eastAsia="zh-CN" w:bidi="ar-SA"/>
        </w:rPr>
        <w:t>1.政治立场坚定，思想品德优秀，工作认真负责，服从命令，遵纪守法，指战员信任；</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b w:val="0"/>
          <w:bCs w:val="0"/>
          <w:color w:val="000000"/>
          <w:kern w:val="2"/>
          <w:sz w:val="32"/>
          <w:szCs w:val="32"/>
          <w:lang w:val="en-US" w:eastAsia="zh-CN" w:bidi="ar-SA"/>
        </w:rPr>
      </w:pPr>
      <w:r>
        <w:rPr>
          <w:rFonts w:ascii="Times New Roman" w:hAnsi="Times New Roman" w:eastAsia="仿宋_GB2312" w:cs="Times New Roman"/>
          <w:b w:val="0"/>
          <w:bCs w:val="0"/>
          <w:color w:val="000000"/>
          <w:kern w:val="2"/>
          <w:sz w:val="32"/>
          <w:szCs w:val="32"/>
          <w:lang w:val="en-US" w:eastAsia="zh-CN" w:bidi="ar-SA"/>
        </w:rPr>
        <w:t>2.拥有高中或中专以上文化学历；</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b w:val="0"/>
          <w:bCs w:val="0"/>
          <w:color w:val="000000"/>
          <w:kern w:val="2"/>
          <w:sz w:val="32"/>
          <w:szCs w:val="32"/>
          <w:lang w:val="en-US" w:eastAsia="zh-CN" w:bidi="ar-SA"/>
        </w:rPr>
      </w:pPr>
      <w:r>
        <w:rPr>
          <w:rFonts w:ascii="Times New Roman" w:hAnsi="Times New Roman" w:eastAsia="仿宋_GB2312" w:cs="Times New Roman"/>
          <w:b w:val="0"/>
          <w:bCs w:val="0"/>
          <w:color w:val="000000"/>
          <w:kern w:val="2"/>
          <w:sz w:val="32"/>
          <w:szCs w:val="32"/>
          <w:lang w:val="en-US" w:eastAsia="zh-CN" w:bidi="ar-SA"/>
        </w:rPr>
        <w:t>3.年龄小于40周岁（198</w:t>
      </w:r>
      <w:r>
        <w:rPr>
          <w:rFonts w:hint="eastAsia" w:eastAsia="仿宋_GB2312" w:cs="Times New Roman"/>
          <w:b w:val="0"/>
          <w:bCs w:val="0"/>
          <w:color w:val="000000"/>
          <w:kern w:val="2"/>
          <w:sz w:val="32"/>
          <w:szCs w:val="32"/>
          <w:lang w:val="en-US" w:eastAsia="zh-CN" w:bidi="ar-SA"/>
        </w:rPr>
        <w:t>5</w:t>
      </w:r>
      <w:r>
        <w:rPr>
          <w:rFonts w:ascii="Times New Roman" w:hAnsi="Times New Roman" w:eastAsia="仿宋_GB2312" w:cs="Times New Roman"/>
          <w:b w:val="0"/>
          <w:bCs w:val="0"/>
          <w:color w:val="000000"/>
          <w:kern w:val="2"/>
          <w:sz w:val="32"/>
          <w:szCs w:val="32"/>
          <w:lang w:val="en-US" w:eastAsia="zh-CN" w:bidi="ar-SA"/>
        </w:rPr>
        <w:t>年</w:t>
      </w:r>
      <w:r>
        <w:rPr>
          <w:rFonts w:hint="eastAsia" w:eastAsia="仿宋_GB2312" w:cs="Times New Roman"/>
          <w:b w:val="0"/>
          <w:bCs w:val="0"/>
          <w:color w:val="000000"/>
          <w:kern w:val="2"/>
          <w:sz w:val="32"/>
          <w:szCs w:val="32"/>
          <w:lang w:val="en-US" w:eastAsia="zh-CN" w:bidi="ar-SA"/>
        </w:rPr>
        <w:t>10</w:t>
      </w:r>
      <w:r>
        <w:rPr>
          <w:rFonts w:ascii="Times New Roman" w:hAnsi="Times New Roman" w:eastAsia="仿宋_GB2312" w:cs="Times New Roman"/>
          <w:b w:val="0"/>
          <w:bCs w:val="0"/>
          <w:color w:val="000000"/>
          <w:kern w:val="2"/>
          <w:sz w:val="32"/>
          <w:szCs w:val="32"/>
          <w:lang w:val="en-US" w:eastAsia="zh-CN" w:bidi="ar-SA"/>
        </w:rPr>
        <w:t>月</w:t>
      </w:r>
      <w:r>
        <w:rPr>
          <w:rFonts w:hint="eastAsia" w:eastAsia="仿宋_GB2312" w:cs="Times New Roman"/>
          <w:b w:val="0"/>
          <w:bCs w:val="0"/>
          <w:color w:val="000000"/>
          <w:kern w:val="2"/>
          <w:sz w:val="32"/>
          <w:szCs w:val="32"/>
          <w:lang w:val="en-US" w:eastAsia="zh-CN" w:bidi="ar-SA"/>
        </w:rPr>
        <w:t>15</w:t>
      </w:r>
      <w:bookmarkStart w:id="0" w:name="_GoBack"/>
      <w:bookmarkEnd w:id="0"/>
      <w:r>
        <w:rPr>
          <w:rFonts w:ascii="Times New Roman" w:hAnsi="Times New Roman" w:eastAsia="仿宋_GB2312" w:cs="Times New Roman"/>
          <w:b w:val="0"/>
          <w:bCs w:val="0"/>
          <w:color w:val="000000"/>
          <w:kern w:val="2"/>
          <w:sz w:val="32"/>
          <w:szCs w:val="32"/>
          <w:lang w:val="en-US" w:eastAsia="zh-CN" w:bidi="ar-SA"/>
        </w:rPr>
        <w:t>日以后出生）；</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4.需具备5年以上消防救援队伍（国家综合性消防救援队伍、政府专职消防队）工作经历（不含离职消防员），且实际履行班长职务两年以上或班长以上职务的，有丰富的灭火救援实战指挥经验。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5</w:t>
      </w:r>
      <w:r>
        <w:rPr>
          <w:rFonts w:hint="default" w:ascii="Times New Roman" w:hAnsi="Times New Roman" w:eastAsia="仿宋_GB2312" w:cs="Times New Roman"/>
          <w:b w:val="0"/>
          <w:bCs w:val="0"/>
          <w:color w:val="000000"/>
          <w:kern w:val="2"/>
          <w:sz w:val="32"/>
          <w:szCs w:val="32"/>
          <w:lang w:val="en-US" w:eastAsia="zh-CN" w:bidi="ar-SA"/>
        </w:rPr>
        <w:t>.本职业务技术过硬，具有较强的组织管理、语言表达及分析解决问题能力；能够胜任</w:t>
      </w:r>
      <w:r>
        <w:rPr>
          <w:rFonts w:hint="eastAsia" w:ascii="Times New Roman" w:hAnsi="Times New Roman" w:eastAsia="仿宋_GB2312" w:cs="Times New Roman"/>
          <w:b w:val="0"/>
          <w:bCs w:val="0"/>
          <w:color w:val="000000"/>
          <w:kern w:val="2"/>
          <w:sz w:val="32"/>
          <w:szCs w:val="32"/>
          <w:lang w:val="en-US" w:eastAsia="zh-CN" w:bidi="ar-SA"/>
        </w:rPr>
        <w:t>专职队</w:t>
      </w:r>
      <w:r>
        <w:rPr>
          <w:rFonts w:hint="default" w:ascii="Times New Roman" w:hAnsi="Times New Roman" w:eastAsia="仿宋_GB2312" w:cs="Times New Roman"/>
          <w:b w:val="0"/>
          <w:bCs w:val="0"/>
          <w:color w:val="000000"/>
          <w:kern w:val="2"/>
          <w:sz w:val="32"/>
          <w:szCs w:val="32"/>
          <w:lang w:val="en-US" w:eastAsia="zh-CN" w:bidi="ar-SA"/>
        </w:rPr>
        <w:t>干部岗位，具备基层指挥员的基本素养；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t>.身体健康，无精神疾病史，无遗传、慢性或传染性疾病，无性病，无吸毒史，无文身</w:t>
      </w:r>
      <w:r>
        <w:rPr>
          <w:rFonts w:hint="eastAsia" w:ascii="仿宋_GB2312" w:eastAsia="仿宋_GB2312"/>
          <w:sz w:val="32"/>
          <w:szCs w:val="32"/>
        </w:rPr>
        <w:t>（如有，</w:t>
      </w:r>
      <w:r>
        <w:rPr>
          <w:rFonts w:hint="eastAsia" w:ascii="仿宋_GB2312" w:eastAsia="仿宋_GB2312"/>
          <w:sz w:val="32"/>
          <w:szCs w:val="32"/>
          <w:lang w:val="en-US" w:eastAsia="zh-CN"/>
        </w:rPr>
        <w:t>仅限一个，且</w:t>
      </w:r>
      <w:r>
        <w:rPr>
          <w:rFonts w:hint="eastAsia" w:ascii="仿宋_GB2312" w:eastAsia="仿宋_GB2312"/>
          <w:sz w:val="32"/>
          <w:szCs w:val="32"/>
        </w:rPr>
        <w:t>文身直径不得超过</w:t>
      </w:r>
      <w:r>
        <w:rPr>
          <w:rFonts w:ascii="仿宋_GB2312" w:eastAsia="仿宋_GB2312"/>
          <w:sz w:val="32"/>
          <w:szCs w:val="32"/>
        </w:rPr>
        <w:t>2cm</w:t>
      </w:r>
      <w:r>
        <w:rPr>
          <w:rFonts w:hint="eastAsia" w:ascii="仿宋_GB2312" w:eastAsia="仿宋_GB2312"/>
          <w:sz w:val="32"/>
          <w:szCs w:val="32"/>
        </w:rPr>
        <w:t>）</w:t>
      </w:r>
      <w:r>
        <w:rPr>
          <w:rFonts w:hint="default" w:ascii="Times New Roman" w:hAnsi="Times New Roman" w:eastAsia="仿宋_GB2312" w:cs="Times New Roman"/>
          <w:b w:val="0"/>
          <w:bCs w:val="0"/>
          <w:color w:val="000000"/>
          <w:kern w:val="2"/>
          <w:sz w:val="32"/>
          <w:szCs w:val="32"/>
          <w:lang w:val="en-US" w:eastAsia="zh-CN" w:bidi="ar-SA"/>
        </w:rPr>
        <w:t>，各项肿瘤指标正常；</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7</w:t>
      </w:r>
      <w:r>
        <w:rPr>
          <w:rFonts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中共正式党员，同等条件下优先</w:t>
      </w:r>
      <w:r>
        <w:rPr>
          <w:rFonts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仿宋_GB2312" w:eastAsia="仿宋_GB2312"/>
          <w:sz w:val="32"/>
          <w:szCs w:val="32"/>
        </w:rPr>
      </w:pPr>
      <w:r>
        <w:rPr>
          <w:rFonts w:hint="eastAsia" w:ascii="楷体" w:hAnsi="楷体" w:eastAsia="楷体" w:cs="楷体"/>
          <w:b/>
          <w:bCs/>
          <w:sz w:val="32"/>
          <w:szCs w:val="32"/>
        </w:rPr>
        <w:t>（二）身高体重标准：</w:t>
      </w:r>
      <w:r>
        <w:rPr>
          <w:rFonts w:hint="eastAsia" w:ascii="仿宋_GB2312" w:eastAsia="仿宋_GB2312"/>
          <w:sz w:val="32"/>
          <w:szCs w:val="32"/>
        </w:rPr>
        <w:t>身高</w:t>
      </w:r>
      <w:r>
        <w:rPr>
          <w:rFonts w:ascii="仿宋_GB2312" w:eastAsia="仿宋_GB2312"/>
          <w:sz w:val="32"/>
          <w:szCs w:val="32"/>
        </w:rPr>
        <w:t>160cm</w:t>
      </w:r>
      <w:r>
        <w:rPr>
          <w:rFonts w:hint="eastAsia" w:ascii="仿宋_GB2312" w:eastAsia="仿宋_GB2312"/>
          <w:sz w:val="32"/>
          <w:szCs w:val="32"/>
        </w:rPr>
        <w:t>以上，体重不超过标准体重的</w:t>
      </w:r>
      <w:r>
        <w:rPr>
          <w:rFonts w:ascii="仿宋_GB2312" w:eastAsia="仿宋_GB2312"/>
          <w:sz w:val="32"/>
          <w:szCs w:val="32"/>
        </w:rPr>
        <w:t>30%</w:t>
      </w:r>
      <w:r>
        <w:rPr>
          <w:rFonts w:hint="eastAsia" w:ascii="仿宋_GB2312" w:eastAsia="仿宋_GB2312"/>
          <w:sz w:val="32"/>
          <w:szCs w:val="32"/>
        </w:rPr>
        <w:t>【标准体重</w:t>
      </w:r>
      <w:r>
        <w:rPr>
          <w:rFonts w:ascii="仿宋_GB2312" w:eastAsia="仿宋_GB2312"/>
          <w:sz w:val="32"/>
          <w:szCs w:val="32"/>
        </w:rPr>
        <w:t>=</w:t>
      </w:r>
      <w:r>
        <w:rPr>
          <w:rFonts w:hint="eastAsia" w:ascii="仿宋_GB2312" w:eastAsia="仿宋_GB2312"/>
          <w:sz w:val="32"/>
          <w:szCs w:val="32"/>
        </w:rPr>
        <w:t>（身高</w:t>
      </w:r>
      <w:r>
        <w:rPr>
          <w:rFonts w:ascii="仿宋_GB2312" w:eastAsia="仿宋_GB2312"/>
          <w:sz w:val="32"/>
          <w:szCs w:val="32"/>
        </w:rPr>
        <w:t>-110</w:t>
      </w:r>
      <w:r>
        <w:rPr>
          <w:rFonts w:hint="eastAsia" w:ascii="仿宋_GB2312" w:eastAsia="仿宋_GB2312"/>
          <w:sz w:val="32"/>
          <w:szCs w:val="32"/>
        </w:rPr>
        <w:t>）</w:t>
      </w:r>
      <w:r>
        <w:rPr>
          <w:rFonts w:ascii="仿宋_GB2312" w:eastAsia="仿宋_GB2312"/>
          <w:sz w:val="32"/>
          <w:szCs w:val="32"/>
        </w:rPr>
        <w:t>kg</w:t>
      </w:r>
      <w:r>
        <w:rPr>
          <w:rFonts w:hint="eastAsia" w:ascii="仿宋_GB2312" w:eastAsia="仿宋_GB2312"/>
          <w:sz w:val="32"/>
          <w:szCs w:val="32"/>
        </w:rPr>
        <w:t>】</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仿宋_GB2312" w:eastAsia="仿宋_GB2312"/>
          <w:sz w:val="32"/>
          <w:szCs w:val="32"/>
        </w:rPr>
      </w:pPr>
      <w:r>
        <w:rPr>
          <w:rFonts w:hint="eastAsia" w:ascii="楷体" w:hAnsi="楷体" w:eastAsia="楷体" w:cs="楷体"/>
          <w:b/>
          <w:bCs/>
          <w:sz w:val="32"/>
          <w:szCs w:val="32"/>
        </w:rPr>
        <w:t>（三）学历标准：</w:t>
      </w:r>
      <w:r>
        <w:rPr>
          <w:rFonts w:hint="eastAsia" w:ascii="仿宋_GB2312" w:eastAsia="仿宋_GB2312"/>
          <w:sz w:val="32"/>
          <w:szCs w:val="32"/>
        </w:rPr>
        <w:t>高中或中专以上学历者；</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仿宋_GB2312" w:eastAsia="仿宋_GB2312"/>
          <w:sz w:val="32"/>
          <w:szCs w:val="32"/>
        </w:rPr>
      </w:pPr>
      <w:r>
        <w:rPr>
          <w:rFonts w:hint="eastAsia" w:ascii="楷体" w:hAnsi="楷体" w:eastAsia="楷体" w:cs="楷体"/>
          <w:b/>
          <w:bCs/>
          <w:sz w:val="32"/>
          <w:szCs w:val="32"/>
        </w:rPr>
        <w:t>（四）政审条件：</w:t>
      </w:r>
      <w:r>
        <w:rPr>
          <w:rFonts w:hint="eastAsia" w:ascii="仿宋_GB2312" w:eastAsia="仿宋_GB2312"/>
          <w:sz w:val="32"/>
          <w:szCs w:val="32"/>
        </w:rPr>
        <w:t>无违法犯罪记录（需由户籍所在地公安派出所出具《无犯罪记录证明》）；</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eastAsia" w:ascii="仿宋_GB2312" w:eastAsia="仿宋_GB2312"/>
          <w:sz w:val="32"/>
          <w:szCs w:val="32"/>
        </w:rPr>
      </w:pPr>
      <w:r>
        <w:rPr>
          <w:rFonts w:hint="eastAsia" w:ascii="楷体" w:hAnsi="楷体" w:eastAsia="楷体" w:cs="楷体"/>
          <w:b/>
          <w:bCs/>
          <w:sz w:val="32"/>
          <w:szCs w:val="32"/>
        </w:rPr>
        <w:t>（五）健康标准</w:t>
      </w:r>
      <w:r>
        <w:rPr>
          <w:rFonts w:ascii="楷体" w:hAnsi="楷体" w:eastAsia="楷体" w:cs="楷体"/>
          <w:b/>
          <w:bCs/>
          <w:sz w:val="32"/>
          <w:szCs w:val="32"/>
        </w:rPr>
        <w:t>:</w:t>
      </w:r>
      <w:r>
        <w:rPr>
          <w:rFonts w:hint="eastAsia" w:ascii="仿宋_GB2312" w:eastAsia="仿宋_GB2312"/>
          <w:sz w:val="32"/>
          <w:szCs w:val="32"/>
        </w:rPr>
        <w:t>身体和心理健康，无精神疾病史，无遗传、慢性或传染性疾病，无文身（如有，</w:t>
      </w:r>
      <w:r>
        <w:rPr>
          <w:rFonts w:hint="eastAsia" w:ascii="仿宋_GB2312" w:eastAsia="仿宋_GB2312"/>
          <w:sz w:val="32"/>
          <w:szCs w:val="32"/>
          <w:lang w:val="en-US" w:eastAsia="zh-CN"/>
        </w:rPr>
        <w:t>仅限一个，且</w:t>
      </w:r>
      <w:r>
        <w:rPr>
          <w:rFonts w:hint="eastAsia" w:ascii="仿宋_GB2312" w:eastAsia="仿宋_GB2312"/>
          <w:sz w:val="32"/>
          <w:szCs w:val="32"/>
        </w:rPr>
        <w:t>文身直径不得超过</w:t>
      </w:r>
      <w:r>
        <w:rPr>
          <w:rFonts w:ascii="仿宋_GB2312" w:eastAsia="仿宋_GB2312"/>
          <w:sz w:val="32"/>
          <w:szCs w:val="32"/>
        </w:rPr>
        <w:t>2cm</w:t>
      </w:r>
      <w:r>
        <w:rPr>
          <w:rFonts w:hint="eastAsia" w:ascii="仿宋_GB2312" w:eastAsia="仿宋_GB2312"/>
          <w:sz w:val="32"/>
          <w:szCs w:val="32"/>
        </w:rPr>
        <w:t>），符合体检标准。</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（六）有下列情形之一的，不予招录：</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（1）曾因违法违纪或严重违反规章制度等被单位开除辞退的</w:t>
      </w:r>
      <w:r>
        <w:rPr>
          <w:rFonts w:hint="eastAsia" w:eastAsia="仿宋_GB2312" w:cs="Times New Roman"/>
          <w:b w:val="0"/>
          <w:bCs w:val="0"/>
          <w:color w:val="auto"/>
          <w:kern w:val="2"/>
          <w:sz w:val="32"/>
          <w:szCs w:val="32"/>
          <w:lang w:val="en-US" w:eastAsia="zh-CN" w:bidi="ar-SA"/>
        </w:rPr>
        <w:t>和从消防救援队伍离职的</w:t>
      </w:r>
      <w:r>
        <w:rPr>
          <w:rFonts w:hint="eastAsia" w:ascii="Times New Roman" w:hAnsi="Times New Roman" w:eastAsia="仿宋_GB2312" w:cs="Times New Roman"/>
          <w:b w:val="0"/>
          <w:bCs w:val="0"/>
          <w:color w:val="auto"/>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2</w:t>
      </w:r>
      <w:r>
        <w:rPr>
          <w:rFonts w:hint="eastAsia" w:ascii="Times New Roman" w:hAnsi="Times New Roman" w:eastAsia="仿宋_GB2312" w:cs="Times New Roman"/>
          <w:b w:val="0"/>
          <w:bCs w:val="0"/>
          <w:color w:val="auto"/>
          <w:kern w:val="2"/>
          <w:sz w:val="32"/>
          <w:szCs w:val="32"/>
          <w:lang w:val="en-US" w:eastAsia="zh-CN" w:bidi="ar-SA"/>
        </w:rPr>
        <w:t>）有较为严重的个人不良信用记录的；</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w:t>
      </w:r>
      <w:r>
        <w:rPr>
          <w:rFonts w:hint="eastAsia" w:cs="Times New Roman"/>
          <w:b w:val="0"/>
          <w:bCs w:val="0"/>
          <w:color w:val="auto"/>
          <w:kern w:val="2"/>
          <w:sz w:val="32"/>
          <w:szCs w:val="32"/>
          <w:lang w:val="en-US" w:eastAsia="zh-CN" w:bidi="ar-SA"/>
        </w:rPr>
        <w:t>3</w:t>
      </w:r>
      <w:r>
        <w:rPr>
          <w:rFonts w:hint="eastAsia" w:ascii="Times New Roman" w:hAnsi="Times New Roman" w:eastAsia="仿宋_GB2312" w:cs="Times New Roman"/>
          <w:b w:val="0"/>
          <w:bCs w:val="0"/>
          <w:color w:val="auto"/>
          <w:kern w:val="2"/>
          <w:sz w:val="32"/>
          <w:szCs w:val="32"/>
          <w:lang w:val="en-US" w:eastAsia="zh-CN" w:bidi="ar-SA"/>
        </w:rPr>
        <w:t>）有涉黄、涉赌、涉毒等不良行为，曾被追究刑事</w:t>
      </w:r>
      <w:r>
        <w:rPr>
          <w:rFonts w:hint="eastAsia" w:cs="Times New Roman"/>
          <w:b w:val="0"/>
          <w:bCs w:val="0"/>
          <w:color w:val="auto"/>
          <w:kern w:val="2"/>
          <w:sz w:val="32"/>
          <w:szCs w:val="32"/>
          <w:lang w:val="en-US" w:eastAsia="zh-CN" w:bidi="ar-SA"/>
        </w:rPr>
        <w:t>（治安）</w:t>
      </w:r>
      <w:r>
        <w:rPr>
          <w:rFonts w:hint="eastAsia" w:ascii="Times New Roman" w:hAnsi="Times New Roman" w:eastAsia="仿宋_GB2312" w:cs="Times New Roman"/>
          <w:b w:val="0"/>
          <w:bCs w:val="0"/>
          <w:color w:val="auto"/>
          <w:kern w:val="2"/>
          <w:sz w:val="32"/>
          <w:szCs w:val="32"/>
          <w:lang w:val="en-US" w:eastAsia="zh-CN" w:bidi="ar-SA"/>
        </w:rPr>
        <w:t>责任或者涉嫌犯罪尚未结案的；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4</w:t>
      </w:r>
      <w:r>
        <w:rPr>
          <w:rFonts w:hint="eastAsia" w:ascii="Times New Roman" w:hAnsi="Times New Roman" w:eastAsia="仿宋_GB2312" w:cs="Times New Roman"/>
          <w:b w:val="0"/>
          <w:bCs w:val="0"/>
          <w:color w:val="auto"/>
          <w:kern w:val="2"/>
          <w:sz w:val="32"/>
          <w:szCs w:val="32"/>
          <w:lang w:val="en-US" w:eastAsia="zh-CN" w:bidi="ar-SA"/>
        </w:rPr>
        <w:t>）不适合从事消防救援工作的其他情形。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eastAsia="黑体"/>
          <w:sz w:val="32"/>
          <w:szCs w:val="32"/>
        </w:rPr>
      </w:pPr>
      <w:r>
        <w:rPr>
          <w:rFonts w:hint="eastAsia" w:ascii="黑体" w:eastAsia="黑体"/>
          <w:sz w:val="32"/>
          <w:szCs w:val="32"/>
        </w:rPr>
        <w:t>四、招录程序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体检、政治</w:t>
      </w:r>
      <w:r>
        <w:rPr>
          <w:rFonts w:hint="eastAsia" w:ascii="仿宋_GB2312" w:eastAsia="仿宋_GB2312"/>
          <w:sz w:val="32"/>
          <w:szCs w:val="32"/>
          <w:lang w:val="en-US" w:eastAsia="zh-CN"/>
        </w:rPr>
        <w:t>及征信</w:t>
      </w:r>
      <w:r>
        <w:rPr>
          <w:rFonts w:hint="eastAsia" w:ascii="仿宋_GB2312" w:eastAsia="仿宋_GB2312"/>
          <w:sz w:val="32"/>
          <w:szCs w:val="32"/>
        </w:rPr>
        <w:t>审查、报名、体技能测试、入职培训（含体格复查）、录用签约。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rPr>
        <w:t>（一）体检。</w:t>
      </w:r>
      <w:r>
        <w:rPr>
          <w:rFonts w:ascii="Times New Roman" w:hAnsi="Times New Roman" w:eastAsia="仿宋_GB2312" w:cs="Times New Roman"/>
          <w:sz w:val="32"/>
          <w:szCs w:val="32"/>
        </w:rPr>
        <w:t>自行赴</w:t>
      </w:r>
      <w:r>
        <w:rPr>
          <w:rFonts w:ascii="Times New Roman" w:hAnsi="Times New Roman" w:eastAsia="仿宋_GB2312" w:cs="Times New Roman"/>
          <w:b/>
          <w:bCs/>
          <w:sz w:val="32"/>
          <w:szCs w:val="32"/>
        </w:rPr>
        <w:t>三级甲等</w:t>
      </w:r>
      <w:r>
        <w:rPr>
          <w:rFonts w:ascii="Times New Roman" w:hAnsi="Times New Roman" w:eastAsia="仿宋_GB2312" w:cs="Times New Roman"/>
          <w:sz w:val="32"/>
          <w:szCs w:val="32"/>
        </w:rPr>
        <w:t>医院进行健康体检，</w:t>
      </w:r>
      <w:r>
        <w:rPr>
          <w:rFonts w:hint="eastAsia" w:ascii="Times New Roman" w:hAnsi="Times New Roman" w:eastAsia="仿宋_GB2312" w:cs="Times New Roman"/>
          <w:sz w:val="32"/>
          <w:szCs w:val="32"/>
          <w:lang w:val="en-US" w:eastAsia="zh-CN"/>
        </w:rPr>
        <w:t>严格按照</w:t>
      </w:r>
      <w:r>
        <w:rPr>
          <w:rFonts w:hint="eastAsia" w:ascii="Times New Roman" w:hAnsi="Times New Roman" w:eastAsia="仿宋_GB2312" w:cs="Times New Roman"/>
          <w:b/>
          <w:bCs/>
          <w:sz w:val="32"/>
          <w:szCs w:val="32"/>
        </w:rPr>
        <w:t>公务员录用体检通用标准（试行）</w:t>
      </w:r>
      <w:r>
        <w:rPr>
          <w:rFonts w:ascii="Times New Roman" w:hAnsi="Times New Roman" w:eastAsia="仿宋_GB2312" w:cs="Times New Roman"/>
          <w:sz w:val="32"/>
          <w:szCs w:val="32"/>
        </w:rPr>
        <w:t>有发现下</w:t>
      </w:r>
      <w:r>
        <w:rPr>
          <w:rFonts w:hint="eastAsia" w:ascii="Times New Roman" w:hAnsi="Times New Roman" w:eastAsia="仿宋_GB2312" w:cs="Times New Roman"/>
          <w:sz w:val="32"/>
          <w:szCs w:val="32"/>
          <w:lang w:eastAsia="zh-CN"/>
        </w:rPr>
        <w:t>列</w:t>
      </w:r>
      <w:r>
        <w:rPr>
          <w:rFonts w:ascii="Times New Roman" w:hAnsi="Times New Roman" w:eastAsia="仿宋_GB2312" w:cs="Times New Roman"/>
          <w:sz w:val="32"/>
          <w:szCs w:val="32"/>
        </w:rPr>
        <w:t>病理的（见附件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），不予录用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注：体检费用需自行承担，心脏</w:t>
      </w:r>
      <w:r>
        <w:rPr>
          <w:rFonts w:hint="eastAsia" w:ascii="Times New Roman" w:hAnsi="Times New Roman" w:eastAsia="仿宋_GB2312" w:cs="Times New Roman"/>
          <w:b/>
          <w:bCs/>
          <w:sz w:val="32"/>
          <w:szCs w:val="32"/>
          <w:lang w:val="en-US" w:eastAsia="zh-CN"/>
        </w:rPr>
        <w:t>检查项目需</w:t>
      </w:r>
      <w:r>
        <w:rPr>
          <w:rFonts w:hint="eastAsia" w:ascii="Times New Roman" w:hAnsi="Times New Roman" w:eastAsia="仿宋_GB2312" w:cs="Times New Roman"/>
          <w:b/>
          <w:bCs/>
          <w:sz w:val="32"/>
          <w:szCs w:val="32"/>
          <w:lang w:eastAsia="zh-CN"/>
        </w:rPr>
        <w:t>做“心脏彩超”</w:t>
      </w:r>
      <w:r>
        <w:rPr>
          <w:rFonts w:hint="eastAsia" w:ascii="Times New Roman" w:hAnsi="Times New Roman" w:eastAsia="仿宋_GB2312" w:cs="Times New Roman"/>
          <w:b/>
          <w:bCs/>
          <w:sz w:val="32"/>
          <w:szCs w:val="32"/>
          <w:lang w:val="en-US" w:eastAsia="zh-CN"/>
        </w:rPr>
        <w:t>检查</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B超检查项目需做</w:t>
      </w:r>
      <w:r>
        <w:rPr>
          <w:rFonts w:hint="eastAsia" w:ascii="Times New Roman" w:hAnsi="Times New Roman" w:eastAsia="仿宋_GB2312" w:cs="Times New Roman"/>
          <w:b/>
          <w:bCs/>
          <w:sz w:val="32"/>
          <w:szCs w:val="32"/>
          <w:lang w:eastAsia="zh-CN"/>
        </w:rPr>
        <w:t>肝胆胰脾肾</w:t>
      </w:r>
      <w:r>
        <w:rPr>
          <w:rFonts w:hint="eastAsia" w:ascii="Times New Roman" w:hAnsi="Times New Roman" w:eastAsia="仿宋_GB2312" w:cs="Times New Roman"/>
          <w:b/>
          <w:bCs/>
          <w:sz w:val="32"/>
          <w:szCs w:val="32"/>
          <w:lang w:val="en-US" w:eastAsia="zh-CN"/>
        </w:rPr>
        <w:t>检查。</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rPr>
        <w:t>（二）政治</w:t>
      </w:r>
      <w:r>
        <w:rPr>
          <w:rFonts w:hint="eastAsia" w:ascii="楷体" w:hAnsi="楷体" w:eastAsia="楷体" w:cs="楷体"/>
          <w:b/>
          <w:bCs/>
          <w:sz w:val="32"/>
          <w:szCs w:val="32"/>
          <w:lang w:val="en-US" w:eastAsia="zh-CN"/>
        </w:rPr>
        <w:t>及征信</w:t>
      </w:r>
      <w:r>
        <w:rPr>
          <w:rFonts w:hint="eastAsia" w:ascii="楷体" w:hAnsi="楷体" w:eastAsia="楷体" w:cs="楷体"/>
          <w:b/>
          <w:bCs/>
          <w:sz w:val="32"/>
          <w:szCs w:val="32"/>
        </w:rPr>
        <w:t>审查。</w:t>
      </w:r>
      <w:r>
        <w:rPr>
          <w:rFonts w:hint="eastAsia" w:ascii="仿宋_GB2312" w:eastAsia="仿宋_GB2312"/>
          <w:kern w:val="0"/>
          <w:sz w:val="32"/>
          <w:szCs w:val="32"/>
        </w:rPr>
        <w:t>自行赴户籍地派出所开具《无犯罪记录证明》</w:t>
      </w:r>
      <w:r>
        <w:rPr>
          <w:rFonts w:hint="eastAsia" w:ascii="仿宋_GB2312" w:eastAsia="仿宋_GB2312"/>
          <w:kern w:val="0"/>
          <w:sz w:val="32"/>
          <w:szCs w:val="32"/>
          <w:lang w:val="en-US" w:eastAsia="zh-CN"/>
        </w:rPr>
        <w:t>和中国银行等相关机构查询下载个人征信报告。</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rPr>
        <w:t>（三）报名。</w:t>
      </w:r>
      <w:r>
        <w:rPr>
          <w:rFonts w:hint="eastAsia" w:ascii="仿宋_GB2312" w:eastAsia="仿宋_GB2312"/>
          <w:sz w:val="32"/>
          <w:szCs w:val="32"/>
        </w:rPr>
        <w:t>携带身份证、</w:t>
      </w:r>
      <w:r>
        <w:rPr>
          <w:rFonts w:hint="eastAsia" w:ascii="仿宋_GB2312" w:eastAsia="仿宋_GB2312"/>
          <w:sz w:val="32"/>
          <w:szCs w:val="32"/>
          <w:lang w:val="en-US" w:eastAsia="zh-CN"/>
        </w:rPr>
        <w:t>报考</w:t>
      </w:r>
      <w:r>
        <w:rPr>
          <w:rFonts w:hint="eastAsia" w:ascii="仿宋_GB2312" w:eastAsia="仿宋_GB2312"/>
          <w:sz w:val="32"/>
          <w:szCs w:val="32"/>
        </w:rPr>
        <w:t>驾驶员</w:t>
      </w:r>
      <w:r>
        <w:rPr>
          <w:rFonts w:hint="eastAsia" w:ascii="仿宋_GB2312" w:eastAsia="仿宋_GB2312"/>
          <w:sz w:val="32"/>
          <w:szCs w:val="32"/>
          <w:lang w:val="en-US" w:eastAsia="zh-CN"/>
        </w:rPr>
        <w:t>岗位</w:t>
      </w:r>
      <w:r>
        <w:rPr>
          <w:rFonts w:hint="eastAsia" w:ascii="仿宋_GB2312" w:eastAsia="仿宋_GB2312"/>
          <w:sz w:val="32"/>
          <w:szCs w:val="32"/>
        </w:rPr>
        <w:t>携带B</w:t>
      </w:r>
      <w:r>
        <w:rPr>
          <w:rFonts w:hint="eastAsia" w:ascii="仿宋_GB2312" w:eastAsia="仿宋_GB2312"/>
          <w:sz w:val="32"/>
          <w:szCs w:val="32"/>
          <w:lang w:val="en-US" w:eastAsia="zh-CN"/>
        </w:rPr>
        <w:t>2</w:t>
      </w:r>
      <w:r>
        <w:rPr>
          <w:rFonts w:hint="eastAsia" w:ascii="仿宋_GB2312" w:eastAsia="仿宋_GB2312"/>
          <w:sz w:val="32"/>
          <w:szCs w:val="32"/>
        </w:rPr>
        <w:t>以上驾驶证</w:t>
      </w:r>
      <w:r>
        <w:rPr>
          <w:rFonts w:hint="eastAsia" w:ascii="仿宋_GB2312" w:eastAsia="仿宋_GB2312"/>
          <w:sz w:val="32"/>
          <w:szCs w:val="32"/>
          <w:lang w:eastAsia="zh-CN"/>
        </w:rPr>
        <w:t>，</w:t>
      </w:r>
      <w:r>
        <w:rPr>
          <w:rFonts w:hint="eastAsia" w:ascii="仿宋_GB2312" w:eastAsia="仿宋_GB2312"/>
          <w:sz w:val="32"/>
          <w:szCs w:val="32"/>
          <w:lang w:val="en-US" w:eastAsia="zh-CN"/>
        </w:rPr>
        <w:t>车辆管理所出具的《机动车驾驶人安全驾驶信用情况》、</w:t>
      </w:r>
      <w:r>
        <w:rPr>
          <w:rFonts w:hint="eastAsia" w:ascii="仿宋_GB2312" w:eastAsia="仿宋_GB2312"/>
          <w:sz w:val="32"/>
          <w:szCs w:val="32"/>
        </w:rPr>
        <w:t>最高学历证书、军人退出现役证、《无犯罪记录证明》、三级甲等医院健康体检报告、</w:t>
      </w:r>
      <w:r>
        <w:rPr>
          <w:rFonts w:hint="eastAsia" w:ascii="仿宋_GB2312" w:eastAsia="仿宋_GB2312"/>
          <w:sz w:val="32"/>
          <w:szCs w:val="32"/>
          <w:lang w:val="en-US" w:eastAsia="zh-CN"/>
        </w:rPr>
        <w:t>个人征信报告等复印件、</w:t>
      </w:r>
      <w:r>
        <w:rPr>
          <w:rFonts w:hint="eastAsia" w:ascii="仿宋_GB2312" w:eastAsia="仿宋_GB2312"/>
          <w:sz w:val="32"/>
          <w:szCs w:val="32"/>
        </w:rPr>
        <w:t>个人</w:t>
      </w:r>
      <w:r>
        <w:rPr>
          <w:rFonts w:ascii="仿宋_GB2312" w:eastAsia="仿宋_GB2312"/>
          <w:sz w:val="32"/>
          <w:szCs w:val="32"/>
        </w:rPr>
        <w:t>1</w:t>
      </w:r>
      <w:r>
        <w:rPr>
          <w:rFonts w:hint="eastAsia" w:ascii="仿宋_GB2312" w:eastAsia="仿宋_GB2312"/>
          <w:sz w:val="32"/>
          <w:szCs w:val="32"/>
        </w:rPr>
        <w:t>寸免冠照片</w:t>
      </w:r>
      <w:r>
        <w:rPr>
          <w:rFonts w:ascii="仿宋_GB2312" w:eastAsia="仿宋_GB2312"/>
          <w:sz w:val="32"/>
          <w:szCs w:val="32"/>
        </w:rPr>
        <w:t>3</w:t>
      </w:r>
      <w:r>
        <w:rPr>
          <w:rFonts w:hint="eastAsia" w:ascii="仿宋_GB2312" w:eastAsia="仿宋_GB2312"/>
          <w:sz w:val="32"/>
          <w:szCs w:val="32"/>
        </w:rPr>
        <w:t>张。</w:t>
      </w:r>
      <w:r>
        <w:rPr>
          <w:rFonts w:hint="eastAsia" w:ascii="仿宋_GB2312" w:eastAsia="仿宋_GB2312"/>
          <w:sz w:val="32"/>
          <w:szCs w:val="32"/>
          <w:lang w:val="en-US" w:eastAsia="zh-CN"/>
        </w:rPr>
        <w:t>报考专职队队长、指导员岗位需提供工作经历证明。</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eastAsia" w:eastAsia="仿宋_GB2312"/>
          <w:sz w:val="32"/>
          <w:szCs w:val="32"/>
          <w:lang w:val="en-US" w:eastAsia="zh-CN"/>
        </w:rPr>
      </w:pPr>
      <w:r>
        <w:rPr>
          <w:rFonts w:hint="eastAsia" w:ascii="楷体" w:hAnsi="楷体" w:eastAsia="楷体" w:cs="楷体"/>
          <w:b/>
          <w:bCs/>
          <w:sz w:val="32"/>
          <w:szCs w:val="32"/>
        </w:rPr>
        <w:t>（四）体技能测试：</w:t>
      </w:r>
      <w:r>
        <w:rPr>
          <w:rFonts w:ascii="仿宋_GB2312" w:eastAsia="仿宋_GB2312"/>
          <w:sz w:val="32"/>
          <w:szCs w:val="32"/>
        </w:rPr>
        <w:t>1500</w:t>
      </w:r>
      <w:r>
        <w:rPr>
          <w:rFonts w:hint="eastAsia" w:ascii="仿宋_GB2312" w:eastAsia="仿宋_GB2312"/>
          <w:sz w:val="32"/>
          <w:szCs w:val="32"/>
        </w:rPr>
        <w:t>米，</w:t>
      </w:r>
      <w:r>
        <w:rPr>
          <w:rFonts w:ascii="仿宋_GB2312" w:eastAsia="仿宋_GB2312"/>
          <w:sz w:val="32"/>
          <w:szCs w:val="32"/>
        </w:rPr>
        <w:t>100</w:t>
      </w:r>
      <w:r>
        <w:rPr>
          <w:rFonts w:hint="eastAsia" w:ascii="仿宋_GB2312" w:eastAsia="仿宋_GB2312"/>
          <w:sz w:val="32"/>
          <w:szCs w:val="32"/>
        </w:rPr>
        <w:t>米徒手，单杠引体向上</w:t>
      </w:r>
      <w:r>
        <w:rPr>
          <w:rFonts w:hint="eastAsia" w:ascii="仿宋_GB2312" w:eastAsia="仿宋_GB2312"/>
          <w:sz w:val="32"/>
          <w:szCs w:val="32"/>
          <w:lang w:eastAsia="zh-CN"/>
        </w:rPr>
        <w:t>（</w:t>
      </w:r>
      <w:r>
        <w:rPr>
          <w:rFonts w:hint="eastAsia" w:ascii="仿宋_GB2312" w:eastAsia="仿宋_GB2312"/>
          <w:sz w:val="32"/>
          <w:szCs w:val="32"/>
          <w:lang w:val="en-US" w:eastAsia="zh-CN"/>
        </w:rPr>
        <w:t>见附件</w:t>
      </w:r>
      <w:r>
        <w:rPr>
          <w:rFonts w:hint="eastAsia" w:ascii="仿宋_GB2312" w:eastAsia="仿宋_GB2312"/>
          <w:b/>
          <w:bCs/>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eastAsia="仿宋_GB2312"/>
          <w:sz w:val="32"/>
          <w:szCs w:val="32"/>
          <w:lang w:val="en-US" w:eastAsia="zh-CN"/>
        </w:rPr>
        <w:t>报考专职队队长、指导员岗位需参加技能考核：一人两盘水带连接操（一人两带）和原地攀爬六米拉梯，体技能成绩占总成绩的50%。</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default" w:eastAsia="仿宋_GB2312"/>
          <w:sz w:val="32"/>
          <w:szCs w:val="32"/>
          <w:lang w:val="en-US" w:eastAsia="zh-CN"/>
        </w:rPr>
      </w:pPr>
      <w:r>
        <w:rPr>
          <w:rFonts w:hint="eastAsia" w:ascii="楷体" w:hAnsi="楷体" w:eastAsia="楷体" w:cs="楷体"/>
          <w:b/>
          <w:bCs/>
          <w:sz w:val="32"/>
          <w:szCs w:val="32"/>
          <w:lang w:val="en-US" w:eastAsia="zh-CN"/>
        </w:rPr>
        <w:t>（五）实地面试：</w:t>
      </w:r>
      <w:r>
        <w:rPr>
          <w:rFonts w:hint="eastAsia" w:eastAsia="仿宋_GB2312"/>
          <w:sz w:val="32"/>
          <w:szCs w:val="32"/>
          <w:lang w:val="en-US" w:eastAsia="zh-CN"/>
        </w:rPr>
        <w:t>报考专职队队长、指导员岗位人员需进行面试，主要以职业道德、队伍管理、指挥决策等进行考察面试，灭火救援指挥、日常队伍管理案列分析题各一题，面试成绩占总成绩的50%。</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仿宋_GB2312" w:eastAsia="仿宋_GB2312"/>
          <w:b/>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）入职培训（含体格复查）。</w:t>
      </w:r>
      <w:r>
        <w:rPr>
          <w:rFonts w:hint="eastAsia" w:ascii="仿宋_GB2312" w:eastAsia="仿宋_GB2312"/>
          <w:sz w:val="32"/>
          <w:szCs w:val="32"/>
        </w:rPr>
        <w:t>集中开展为期</w:t>
      </w:r>
      <w:r>
        <w:rPr>
          <w:rFonts w:ascii="仿宋_GB2312" w:eastAsia="仿宋_GB2312"/>
          <w:sz w:val="32"/>
          <w:szCs w:val="32"/>
        </w:rPr>
        <w:t>1</w:t>
      </w:r>
      <w:r>
        <w:rPr>
          <w:rFonts w:hint="eastAsia" w:ascii="仿宋_GB2312" w:eastAsia="仿宋_GB2312"/>
          <w:sz w:val="32"/>
          <w:szCs w:val="32"/>
        </w:rPr>
        <w:t>个月的入职培训（包括试用期），培训</w:t>
      </w:r>
      <w:r>
        <w:rPr>
          <w:rFonts w:hint="eastAsia" w:ascii="仿宋_GB2312" w:hAnsi="宋体" w:eastAsia="仿宋_GB2312" w:cs="宋体"/>
          <w:kern w:val="0"/>
          <w:sz w:val="32"/>
          <w:szCs w:val="32"/>
        </w:rPr>
        <w:t>期间表现良好，且完成</w:t>
      </w:r>
      <w:r>
        <w:rPr>
          <w:rFonts w:hint="eastAsia" w:ascii="仿宋_GB2312" w:eastAsia="仿宋_GB2312"/>
          <w:sz w:val="32"/>
          <w:szCs w:val="32"/>
        </w:rPr>
        <w:t>培训任务并通过考核。</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仿宋_GB2312" w:eastAsia="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）录用签约。</w:t>
      </w:r>
      <w:r>
        <w:rPr>
          <w:rFonts w:hint="eastAsia" w:ascii="仿宋_GB2312" w:eastAsia="仿宋_GB2312"/>
          <w:sz w:val="32"/>
          <w:szCs w:val="32"/>
        </w:rPr>
        <w:t>办理录用手续，签订劳动合同，明确双方权利义务，合同期每期一般为</w:t>
      </w:r>
      <w:r>
        <w:rPr>
          <w:rFonts w:ascii="仿宋_GB2312" w:eastAsia="仿宋_GB2312"/>
          <w:sz w:val="32"/>
          <w:szCs w:val="32"/>
        </w:rPr>
        <w:t>3</w:t>
      </w:r>
      <w:r>
        <w:rPr>
          <w:rFonts w:hint="eastAsia" w:ascii="仿宋_GB2312" w:eastAsia="仿宋_GB2312"/>
          <w:sz w:val="32"/>
          <w:szCs w:val="32"/>
        </w:rPr>
        <w:t>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eastAsia="黑体"/>
          <w:sz w:val="32"/>
          <w:szCs w:val="32"/>
        </w:rPr>
      </w:pPr>
      <w:r>
        <w:rPr>
          <w:rFonts w:hint="eastAsia" w:ascii="黑体" w:eastAsia="黑体"/>
          <w:sz w:val="32"/>
          <w:szCs w:val="32"/>
        </w:rPr>
        <w:t>五、工作性质、待遇及薪金</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（一）工作性质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工作执行</w:t>
      </w:r>
      <w:r>
        <w:rPr>
          <w:rFonts w:ascii="仿宋_GB2312" w:eastAsia="仿宋_GB2312"/>
          <w:sz w:val="32"/>
          <w:szCs w:val="32"/>
        </w:rPr>
        <w:t>24</w:t>
      </w:r>
      <w:r>
        <w:rPr>
          <w:rFonts w:hint="eastAsia" w:ascii="仿宋_GB2312" w:eastAsia="仿宋_GB2312"/>
          <w:sz w:val="32"/>
          <w:szCs w:val="32"/>
        </w:rPr>
        <w:t>小时在队驻勤制。</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（二）享受待遇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统一参加“五大”险种和“住房公积金”缴纳，另外，还参加人身意外伤害保险；</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提供食宿、服装、被装等；</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每年享受</w:t>
      </w:r>
      <w:r>
        <w:rPr>
          <w:rFonts w:ascii="仿宋_GB2312" w:eastAsia="仿宋_GB2312"/>
          <w:sz w:val="32"/>
          <w:szCs w:val="32"/>
        </w:rPr>
        <w:t>1</w:t>
      </w:r>
      <w:r>
        <w:rPr>
          <w:rFonts w:hint="eastAsia" w:ascii="仿宋_GB2312" w:eastAsia="仿宋_GB2312"/>
          <w:sz w:val="32"/>
          <w:szCs w:val="32"/>
        </w:rPr>
        <w:t>次免费体检；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每年享受探亲假</w:t>
      </w:r>
      <w:r>
        <w:rPr>
          <w:rFonts w:ascii="仿宋_GB2312" w:eastAsia="仿宋_GB2312"/>
          <w:sz w:val="32"/>
          <w:szCs w:val="32"/>
        </w:rPr>
        <w:t>90</w:t>
      </w:r>
      <w:r>
        <w:rPr>
          <w:rFonts w:hint="eastAsia" w:ascii="仿宋_GB2312" w:eastAsia="仿宋_GB2312"/>
          <w:sz w:val="32"/>
          <w:szCs w:val="32"/>
        </w:rPr>
        <w:t>天（实行做五休二）；</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（三）工资薪金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工资待遇</w:t>
      </w:r>
      <w:r>
        <w:rPr>
          <w:rFonts w:hint="eastAsia" w:ascii="Times New Roman" w:hAnsi="Times New Roman" w:eastAsia="仿宋_GB2312"/>
          <w:sz w:val="32"/>
          <w:szCs w:val="32"/>
        </w:rPr>
        <w:t>按照《浙江省公安厅等三部门关于全省合同制消防战斗员工资标准的指导意见》（浙公通字〔</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48</w:t>
      </w:r>
      <w:r>
        <w:rPr>
          <w:rFonts w:hint="eastAsia" w:ascii="Times New Roman" w:hAnsi="Times New Roman" w:eastAsia="仿宋_GB2312"/>
          <w:sz w:val="32"/>
          <w:szCs w:val="32"/>
        </w:rPr>
        <w:t>号）等文件要求，保障乡镇（街道）专职消防队人员工资福利待遇。专职消防员工资实行岗位绩效工资制度，由基础工资和绩效工资构成，以绩效考核结果为主要依据，奖优罚劣，优绩优酬。</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eastAsia="黑体"/>
          <w:sz w:val="32"/>
          <w:szCs w:val="32"/>
        </w:rPr>
      </w:pPr>
      <w:r>
        <w:rPr>
          <w:rFonts w:hint="eastAsia" w:ascii="黑体" w:eastAsia="黑体"/>
          <w:sz w:val="32"/>
          <w:szCs w:val="32"/>
        </w:rPr>
        <w:t>六、报名咨询电话</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报名采取现场报名和网上报名：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现场报名地点：临安区消防救援大队青山湖站；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网上报名：</w:t>
      </w:r>
      <w:r>
        <w:rPr>
          <w:rFonts w:hint="eastAsia" w:ascii="Times New Roman" w:hAnsi="Times New Roman" w:eastAsia="仿宋_GB2312"/>
          <w:sz w:val="32"/>
          <w:szCs w:val="32"/>
        </w:rPr>
        <w:t>截</w:t>
      </w:r>
      <w:r>
        <w:rPr>
          <w:rFonts w:hint="eastAsia" w:ascii="仿宋_GB2312" w:eastAsia="仿宋_GB2312"/>
          <w:sz w:val="32"/>
          <w:szCs w:val="32"/>
        </w:rPr>
        <w:t>止日前将《政府专职消防员报名人员花名册》（</w:t>
      </w:r>
      <w:r>
        <w:rPr>
          <w:rFonts w:hint="eastAsia" w:ascii="仿宋_GB2312" w:eastAsia="仿宋_GB2312"/>
          <w:sz w:val="32"/>
          <w:szCs w:val="32"/>
          <w:lang w:val="en-US" w:eastAsia="zh-CN"/>
        </w:rPr>
        <w:t>见</w:t>
      </w:r>
      <w:r>
        <w:rPr>
          <w:rFonts w:hint="eastAsia" w:ascii="仿宋_GB2312" w:eastAsia="仿宋_GB2312"/>
          <w:sz w:val="32"/>
          <w:szCs w:val="32"/>
        </w:rPr>
        <w:t>附件</w:t>
      </w:r>
      <w:r>
        <w:rPr>
          <w:rFonts w:hint="eastAsia" w:ascii="仿宋_GB2312" w:eastAsia="仿宋_GB2312"/>
          <w:b/>
          <w:bCs/>
          <w:sz w:val="32"/>
          <w:szCs w:val="32"/>
          <w:lang w:val="en-US" w:eastAsia="zh-CN"/>
        </w:rPr>
        <w:t>3</w:t>
      </w:r>
      <w:r>
        <w:rPr>
          <w:rFonts w:hint="eastAsia" w:ascii="仿宋_GB2312" w:eastAsia="仿宋_GB2312"/>
          <w:sz w:val="32"/>
          <w:szCs w:val="32"/>
        </w:rPr>
        <w:t>）发送至</w:t>
      </w:r>
      <w:r>
        <w:rPr>
          <w:rFonts w:ascii="仿宋_GB2312" w:eastAsia="仿宋_GB2312"/>
          <w:sz w:val="32"/>
          <w:szCs w:val="32"/>
        </w:rPr>
        <w:t>QQ</w:t>
      </w:r>
      <w:r>
        <w:rPr>
          <w:rFonts w:hint="eastAsia" w:ascii="仿宋_GB2312" w:eastAsia="仿宋_GB2312"/>
          <w:sz w:val="32"/>
          <w:szCs w:val="32"/>
        </w:rPr>
        <w:t>邮箱（</w:t>
      </w:r>
      <w:r>
        <w:rPr>
          <w:rFonts w:hint="eastAsia" w:ascii="仿宋_GB2312" w:eastAsia="仿宋_GB2312"/>
          <w:sz w:val="32"/>
          <w:szCs w:val="32"/>
          <w:lang w:val="en-US" w:eastAsia="zh-CN"/>
        </w:rPr>
        <w:t>1368954455</w:t>
      </w:r>
      <w:r>
        <w:rPr>
          <w:rFonts w:ascii="仿宋_GB2312" w:eastAsia="仿宋_GB2312"/>
          <w:sz w:val="32"/>
          <w:szCs w:val="32"/>
        </w:rPr>
        <w:t>@qq.com</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3.</w:t>
      </w:r>
      <w:r>
        <w:rPr>
          <w:rFonts w:hint="eastAsia" w:ascii="仿宋_GB2312" w:eastAsia="仿宋_GB2312"/>
          <w:sz w:val="32"/>
          <w:szCs w:val="32"/>
        </w:rPr>
        <w:t>咨询电话：</w:t>
      </w:r>
      <w:r>
        <w:rPr>
          <w:rFonts w:ascii="仿宋_GB2312" w:eastAsia="仿宋_GB2312"/>
          <w:sz w:val="32"/>
          <w:szCs w:val="32"/>
        </w:rPr>
        <w:t>0571-61107606</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eastAsia="zh-CN"/>
        </w:rPr>
        <w:t>4.</w:t>
      </w:r>
      <w:r>
        <w:rPr>
          <w:rFonts w:hint="eastAsia" w:ascii="仿宋_GB2312" w:eastAsia="仿宋_GB2312"/>
          <w:sz w:val="32"/>
          <w:szCs w:val="32"/>
        </w:rPr>
        <w:t>联系人：</w:t>
      </w:r>
      <w:r>
        <w:rPr>
          <w:rFonts w:hint="eastAsia" w:ascii="仿宋_GB2312" w:eastAsia="仿宋_GB2312"/>
          <w:sz w:val="32"/>
          <w:szCs w:val="32"/>
          <w:lang w:val="en-US" w:eastAsia="zh-CN"/>
        </w:rPr>
        <w:t>胡小卫</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eastAsia="黑体"/>
          <w:sz w:val="32"/>
          <w:szCs w:val="32"/>
        </w:rPr>
      </w:pPr>
      <w:r>
        <w:rPr>
          <w:rFonts w:hint="eastAsia" w:ascii="黑体" w:eastAsia="黑体"/>
          <w:sz w:val="32"/>
          <w:szCs w:val="32"/>
        </w:rPr>
        <w:t>七、本公告由临安区消防救援大队负责解释。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仿宋_GB2312" w:eastAsia="仿宋_GB2312"/>
          <w:sz w:val="32"/>
          <w:szCs w:val="32"/>
        </w:rPr>
      </w:pPr>
      <w:r>
        <w:rPr>
          <w:rFonts w:hint="eastAsia" w:ascii="仿宋_GB2312" w:eastAsia="仿宋_GB2312"/>
          <w:sz w:val="32"/>
          <w:szCs w:val="32"/>
        </w:rPr>
        <w:t>临安区消防救援大队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spacing w:line="570" w:lineRule="exact"/>
        <w:rPr>
          <w:rFonts w:ascii="黑体" w:hAnsi="黑体" w:eastAsia="黑体"/>
          <w:sz w:val="32"/>
          <w:szCs w:val="32"/>
        </w:rPr>
        <w:sectPr>
          <w:footerReference r:id="rId3" w:type="default"/>
          <w:pgSz w:w="11906" w:h="16838"/>
          <w:pgMar w:top="1440" w:right="1797" w:bottom="1440" w:left="1797" w:header="851" w:footer="992" w:gutter="0"/>
          <w:cols w:space="425" w:num="1"/>
          <w:docGrid w:type="lines" w:linePitch="312" w:charSpace="0"/>
        </w:sectPr>
      </w:pPr>
    </w:p>
    <w:p>
      <w:pPr>
        <w:keepNext w:val="0"/>
        <w:keepLines w:val="0"/>
        <w:widowControl w:val="0"/>
        <w:suppressLineNumbers w:val="0"/>
        <w:spacing w:before="0" w:beforeAutospacing="0" w:after="0" w:afterAutospacing="0" w:line="570" w:lineRule="exact"/>
        <w:ind w:left="0" w:right="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附件1</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政府专职消防员招录体检不合格病理</w:t>
      </w:r>
    </w:p>
    <w:p>
      <w:pPr>
        <w:spacing w:line="480" w:lineRule="exact"/>
        <w:ind w:firstLine="640" w:firstLineChars="200"/>
        <w:rPr>
          <w:rFonts w:hint="eastAsia" w:ascii="仿宋_GB2312" w:eastAsia="仿宋_GB2312"/>
          <w:sz w:val="32"/>
          <w:szCs w:val="32"/>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 xml:space="preserve"> 风湿性心脏病、心肌病、冠心病、先天性心脏病等器质性心脏病，不合格。先天性心脏病不需手术者或经手术治愈者，合格。</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遇有下列情况之一的，排除病理性改变，合格：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（一）心脏听诊有杂音；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（二）频发期前收缩；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（三）心率每分钟小于50次或大于110次；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（四）心电图有异常的其他情况。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第三条  血压在下列范围内，合格：收缩压小于140mmHg；舒张压小于90mmHg。</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第四条  血液系统疾病，不合格。单纯性缺铁性贫血，血红蛋白男性高于90g／L、女性高于80g／L，合格。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第五条  结核病不合格。但下列情况合格：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（一）原发性肺结核、继发性肺结核、结核性胸膜炎，临床治愈后稳定1年无变化者；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（二）肺外结核病：肾结核、骨结核、腹膜结核、淋巴结核等，临床治愈后2年无复发，经专科医院检查无变化者。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第六条  慢性支气管炎伴阻塞性肺气肿、支气管扩张、支气管哮喘，不合格。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第七条  慢性胰腺炎、溃疡性结肠炎、克罗恩病等严重慢性消化系统疾病，不合格。胃次全切除术后无严重并发症者，合格。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第八条  各种急慢性肝炎及肝硬化，不合格。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第九条  恶性肿瘤，不合格。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第十条  肾炎、慢性肾盂肾炎、多囊肾、肾功能不全，不合格。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第十一条  糖尿病、尿崩症、肢端肥大症等内分泌系统疾病，不合格。甲状腺功能亢进治愈后1年无症状和体征者，合格。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第十二条  有癫痫病史、精神病史、癔病史、夜游症、严重的神经官能症（经常头痛头晕、失眠、记忆力明显下降等），精神活性物质滥用和依赖者，不合格。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第十三条  红斑狼疮、皮肌炎和/或多发性肌炎、硬皮病、结节性多动脉炎、类风湿性关节炎等各种弥漫性结缔组织疾病，大动脉炎，不合格。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第十四条  晚期血吸虫病，晚期血丝虫病兼有橡皮肿或有乳糜尿，不合格。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第十五条  颅骨缺损、颅内异物存留、颅脑畸形、脑外伤后综合征，不合格。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第十六条  严重的慢性骨髓炎，不合格。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第十七条  三度单纯性甲状腺肿，不合格。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第十八条  有梗阻的胆结石或泌尿系结石，不合格。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第十九条  淋病、梅毒、软下疳、性病性淋巴肉芽肿、尖锐湿疣、生殖器疱疹，艾滋病，不合格。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第二十条  双眼矫正视力均低于4.8（小数视力0.6），一眼失明另一眼矫正视力低于4.9（小数视力0.8），有明显视功能损害眼病者，不合格。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第二十一条  双耳均有听力障碍，在使用人工听觉装置情况下，双耳在3米以内耳语仍听不见者，不合格。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二十二</w:t>
      </w:r>
      <w:r>
        <w:rPr>
          <w:rFonts w:hint="eastAsia" w:ascii="仿宋_GB2312" w:eastAsia="仿宋_GB2312"/>
          <w:sz w:val="32"/>
          <w:szCs w:val="32"/>
        </w:rPr>
        <w:t>条  未纳入体检标准，影响正常履行职责的其他严重疾病，不合格。</w:t>
      </w:r>
    </w:p>
    <w:p>
      <w:pPr>
        <w:spacing w:line="570" w:lineRule="exact"/>
        <w:rPr>
          <w:rFonts w:ascii="黑体" w:hAnsi="黑体" w:eastAsia="黑体"/>
          <w:sz w:val="32"/>
          <w:szCs w:val="32"/>
        </w:rPr>
        <w:sectPr>
          <w:pgSz w:w="11906" w:h="16838"/>
          <w:pgMar w:top="1440" w:right="1797" w:bottom="1440" w:left="1797" w:header="851" w:footer="992" w:gutter="0"/>
          <w:cols w:space="425" w:num="1"/>
          <w:docGrid w:type="lines" w:linePitch="312" w:charSpace="0"/>
        </w:sectPr>
      </w:pPr>
    </w:p>
    <w:p>
      <w:pPr>
        <w:keepNext w:val="0"/>
        <w:keepLines w:val="0"/>
        <w:widowControl w:val="0"/>
        <w:suppressLineNumbers w:val="0"/>
        <w:spacing w:before="0" w:beforeAutospacing="0" w:after="0" w:afterAutospacing="0" w:line="570" w:lineRule="exact"/>
        <w:ind w:left="0" w:right="0"/>
        <w:jc w:val="both"/>
        <w:rPr>
          <w:rFonts w:hint="default" w:ascii="方正小标宋简体" w:hAnsi="Arial Black" w:eastAsia="方正小标宋简体" w:cs="Times New Roman"/>
          <w:kern w:val="2"/>
          <w:sz w:val="44"/>
          <w:szCs w:val="44"/>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pPr>
        <w:keepNext w:val="0"/>
        <w:keepLines w:val="0"/>
        <w:widowControl w:val="0"/>
        <w:suppressLineNumbers w:val="0"/>
        <w:spacing w:before="0" w:beforeAutospacing="0" w:after="0" w:afterAutospacing="0" w:line="560" w:lineRule="exact"/>
        <w:ind w:left="0" w:right="0"/>
        <w:jc w:val="center"/>
        <w:rPr>
          <w:rFonts w:hint="default" w:ascii="Calibri" w:hAnsi="Calibri" w:eastAsia="方正小标宋简体" w:cs="Times New Roman"/>
          <w:kern w:val="0"/>
          <w:sz w:val="44"/>
          <w:szCs w:val="44"/>
        </w:rPr>
      </w:pPr>
      <w:r>
        <w:rPr>
          <w:rFonts w:hint="default" w:ascii="方正小标宋简体" w:hAnsi="方正小标宋简体" w:eastAsia="方正小标宋简体" w:cs="方正小标宋简体"/>
          <w:kern w:val="2"/>
          <w:sz w:val="44"/>
          <w:szCs w:val="44"/>
          <w:lang w:val="en-US" w:eastAsia="zh-CN" w:bidi="ar"/>
        </w:rPr>
        <w:t>政府专职消防员体技能</w:t>
      </w:r>
      <w:r>
        <w:rPr>
          <w:rFonts w:hint="default" w:ascii="方正小标宋简体" w:hAnsi="方正小标宋简体" w:eastAsia="方正小标宋简体" w:cs="方正小标宋简体"/>
          <w:kern w:val="0"/>
          <w:sz w:val="44"/>
          <w:szCs w:val="44"/>
          <w:lang w:val="en-US" w:eastAsia="zh-CN" w:bidi="ar"/>
        </w:rPr>
        <w:t>测试项目及标准</w:t>
      </w:r>
    </w:p>
    <w:p>
      <w:pPr>
        <w:keepNext w:val="0"/>
        <w:keepLines w:val="0"/>
        <w:widowControl w:val="0"/>
        <w:suppressLineNumbers w:val="0"/>
        <w:spacing w:before="0" w:beforeAutospacing="0" w:after="0" w:afterAutospacing="0" w:line="560" w:lineRule="exact"/>
        <w:ind w:left="0" w:right="0" w:firstLine="880" w:firstLineChars="200"/>
        <w:jc w:val="both"/>
        <w:rPr>
          <w:rFonts w:hint="default" w:ascii="方正小标宋简体" w:hAnsi="Arial Black" w:eastAsia="方正小标宋简体" w:cs="Times New Roman"/>
          <w:kern w:val="2"/>
          <w:sz w:val="44"/>
          <w:szCs w:val="44"/>
        </w:rPr>
      </w:pPr>
      <w:r>
        <w:rPr>
          <w:rFonts w:hint="default" w:ascii="方正小标宋简体" w:hAnsi="Arial Black" w:eastAsia="方正小标宋简体" w:cs="Times New Roman"/>
          <w:kern w:val="2"/>
          <w:sz w:val="44"/>
          <w:szCs w:val="44"/>
          <w:lang w:val="en-US" w:eastAsia="zh-CN" w:bidi="ar"/>
        </w:rPr>
        <w:t xml:space="preserve"> </w:t>
      </w:r>
    </w:p>
    <w:tbl>
      <w:tblPr>
        <w:tblStyle w:val="7"/>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2"/>
        <w:gridCol w:w="919"/>
        <w:gridCol w:w="680"/>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1531" w:type="dxa"/>
            <w:gridSpan w:val="2"/>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0"/>
                <w:sz w:val="22"/>
                <w:szCs w:val="22"/>
              </w:rPr>
            </w:pPr>
            <w:r>
              <w:rPr>
                <w:rFonts w:hint="eastAsia" w:ascii="黑体" w:hAnsi="宋体" w:eastAsia="黑体" w:cs="黑体"/>
                <w:kern w:val="0"/>
                <w:sz w:val="22"/>
                <w:szCs w:val="22"/>
                <w:lang w:val="en-US" w:eastAsia="zh-CN" w:bidi="ar"/>
              </w:rPr>
              <w:t>项目</w:t>
            </w:r>
          </w:p>
        </w:tc>
        <w:tc>
          <w:tcPr>
            <w:tcW w:w="6800" w:type="dxa"/>
            <w:gridSpan w:val="10"/>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0"/>
                <w:sz w:val="22"/>
                <w:szCs w:val="22"/>
              </w:rPr>
            </w:pPr>
            <w:r>
              <w:rPr>
                <w:rFonts w:hint="eastAsia" w:ascii="黑体" w:hAnsi="宋体" w:eastAsia="黑体" w:cs="黑体"/>
                <w:kern w:val="0"/>
                <w:sz w:val="22"/>
                <w:szCs w:val="22"/>
                <w:lang w:val="en-US" w:eastAsia="zh-CN" w:bidi="ar"/>
              </w:rPr>
              <w:t>测试成绩对应分值、测试办法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531" w:type="dxa"/>
            <w:gridSpan w:val="2"/>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1</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2</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3</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4</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5</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6</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7</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8</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kern w:val="0"/>
                <w:sz w:val="22"/>
                <w:szCs w:val="22"/>
              </w:rPr>
            </w:pPr>
            <w:r>
              <w:rPr>
                <w:rFonts w:hint="default" w:ascii="Times New Roman" w:hAnsi="Times New Roman" w:eastAsia="楷体_GB2312" w:cs="Times New Roman"/>
                <w:kern w:val="0"/>
                <w:sz w:val="22"/>
                <w:szCs w:val="22"/>
                <w:lang w:val="en-US" w:eastAsia="zh-CN" w:bidi="ar"/>
              </w:rPr>
              <w:t>9</w:t>
            </w:r>
            <w:r>
              <w:rPr>
                <w:rFonts w:hint="default" w:ascii="楷体_GB2312" w:hAnsi="Times New Roman" w:eastAsia="楷体_GB2312" w:cs="楷体_GB2312"/>
                <w:kern w:val="0"/>
                <w:sz w:val="22"/>
                <w:szCs w:val="22"/>
                <w:lang w:val="en-US" w:eastAsia="zh-CN" w:bidi="ar"/>
              </w:rPr>
              <w:t>分</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楷体_GB2312" w:cs="Times New Roman"/>
                <w:spacing w:val="-10"/>
                <w:kern w:val="0"/>
                <w:sz w:val="22"/>
                <w:szCs w:val="22"/>
              </w:rPr>
            </w:pPr>
            <w:r>
              <w:rPr>
                <w:rFonts w:hint="default" w:ascii="Times New Roman" w:hAnsi="Times New Roman" w:eastAsia="楷体_GB2312" w:cs="Times New Roman"/>
                <w:spacing w:val="-10"/>
                <w:kern w:val="0"/>
                <w:sz w:val="22"/>
                <w:szCs w:val="22"/>
                <w:lang w:val="en-US" w:eastAsia="zh-CN" w:bidi="ar"/>
              </w:rPr>
              <w:t>10</w:t>
            </w:r>
            <w:r>
              <w:rPr>
                <w:rFonts w:hint="default" w:ascii="楷体_GB2312" w:hAnsi="Times New Roman" w:eastAsia="楷体_GB2312" w:cs="楷体_GB2312"/>
                <w:spacing w:val="-1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612"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黑体" w:cs="Times New Roman"/>
                <w:kern w:val="0"/>
                <w:sz w:val="22"/>
                <w:szCs w:val="22"/>
              </w:rPr>
            </w:pPr>
            <w:r>
              <w:rPr>
                <w:rFonts w:hint="eastAsia" w:ascii="黑体" w:hAnsi="宋体" w:eastAsia="黑体" w:cs="黑体"/>
                <w:kern w:val="0"/>
                <w:sz w:val="22"/>
                <w:szCs w:val="22"/>
                <w:lang w:val="en-US" w:eastAsia="zh-CN" w:bidi="ar"/>
              </w:rPr>
              <w:t>体</w:t>
            </w:r>
          </w:p>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黑体" w:cs="Times New Roman"/>
                <w:kern w:val="0"/>
                <w:sz w:val="22"/>
                <w:szCs w:val="22"/>
              </w:rPr>
            </w:pPr>
            <w:r>
              <w:rPr>
                <w:rFonts w:hint="eastAsia" w:ascii="黑体" w:hAnsi="宋体" w:eastAsia="黑体" w:cs="黑体"/>
                <w:kern w:val="0"/>
                <w:sz w:val="22"/>
                <w:szCs w:val="22"/>
                <w:lang w:val="en-US" w:eastAsia="zh-CN" w:bidi="ar"/>
              </w:rPr>
              <w:t>能</w:t>
            </w:r>
          </w:p>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黑体" w:cs="Times New Roman"/>
                <w:kern w:val="0"/>
                <w:sz w:val="22"/>
                <w:szCs w:val="22"/>
              </w:rPr>
            </w:pPr>
            <w:r>
              <w:rPr>
                <w:rFonts w:hint="eastAsia" w:ascii="黑体" w:hAnsi="宋体" w:eastAsia="黑体" w:cs="黑体"/>
                <w:kern w:val="0"/>
                <w:sz w:val="22"/>
                <w:szCs w:val="22"/>
                <w:lang w:val="en-US" w:eastAsia="zh-CN" w:bidi="ar"/>
              </w:rPr>
              <w:t>项</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0"/>
                <w:sz w:val="22"/>
                <w:szCs w:val="22"/>
              </w:rPr>
            </w:pPr>
            <w:r>
              <w:rPr>
                <w:rFonts w:hint="eastAsia" w:ascii="黑体" w:hAnsi="宋体" w:eastAsia="黑体" w:cs="黑体"/>
                <w:kern w:val="0"/>
                <w:sz w:val="22"/>
                <w:szCs w:val="22"/>
                <w:lang w:val="en-US" w:eastAsia="zh-CN" w:bidi="ar"/>
              </w:rPr>
              <w:t>目</w:t>
            </w:r>
          </w:p>
        </w:tc>
        <w:tc>
          <w:tcPr>
            <w:tcW w:w="919"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单杠引体向上</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kern w:val="0"/>
                <w:sz w:val="21"/>
                <w:szCs w:val="21"/>
              </w:rPr>
            </w:pPr>
            <w:r>
              <w:rPr>
                <w:rFonts w:hint="default" w:ascii="Times New Roman" w:hAnsi="Times New Roman" w:eastAsia="宋体" w:cs="Times New Roman"/>
                <w:b/>
                <w:bCs w:val="0"/>
                <w:kern w:val="0"/>
                <w:sz w:val="21"/>
                <w:szCs w:val="21"/>
                <w:lang w:val="en-US" w:eastAsia="zh-CN" w:bidi="ar"/>
              </w:rPr>
              <w:t>2</w:t>
            </w:r>
            <w:r>
              <w:rPr>
                <w:rFonts w:hint="eastAsia" w:ascii="宋体" w:hAnsi="宋体" w:eastAsia="宋体" w:cs="宋体"/>
                <w:b/>
                <w:bCs w:val="0"/>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3</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4</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5</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6</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7</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8</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9</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10</w:t>
            </w:r>
            <w:r>
              <w:rPr>
                <w:rFonts w:hint="eastAsia" w:ascii="宋体" w:hAnsi="宋体" w:eastAsia="宋体" w:cs="宋体"/>
                <w:kern w:val="0"/>
                <w:sz w:val="21"/>
                <w:szCs w:val="21"/>
                <w:lang w:val="en-US" w:eastAsia="zh-CN" w:bidi="ar"/>
              </w:rPr>
              <w:t>个</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11</w:t>
            </w:r>
            <w:r>
              <w:rPr>
                <w:rFonts w:hint="eastAsia" w:ascii="宋体" w:hAnsi="宋体" w:eastAsia="宋体" w:cs="宋体"/>
                <w:kern w:val="0"/>
                <w:sz w:val="21"/>
                <w:szCs w:val="21"/>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3"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0" w:type="dxa"/>
            <w:gridSpan w:val="10"/>
            <w:shd w:val="clear" w:color="auto" w:fill="auto"/>
            <w:vAlign w:val="center"/>
          </w:tcPr>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1.</w:t>
            </w:r>
            <w:r>
              <w:rPr>
                <w:rFonts w:hint="default" w:ascii="仿宋_GB2312" w:hAnsi="Times New Roman" w:eastAsia="仿宋_GB2312" w:cs="仿宋_GB2312"/>
                <w:kern w:val="2"/>
                <w:sz w:val="21"/>
                <w:szCs w:val="21"/>
                <w:lang w:val="en-US" w:eastAsia="zh-CN" w:bidi="ar"/>
              </w:rPr>
              <w:t>单个或分组考核。</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2.</w:t>
            </w:r>
            <w:r>
              <w:rPr>
                <w:rFonts w:hint="default" w:ascii="仿宋_GB2312" w:hAnsi="Times New Roman" w:eastAsia="仿宋_GB2312" w:cs="仿宋_GB2312"/>
                <w:kern w:val="2"/>
                <w:sz w:val="21"/>
                <w:szCs w:val="21"/>
                <w:lang w:val="en-US" w:eastAsia="zh-CN" w:bidi="ar"/>
              </w:rPr>
              <w:t>按照规定动作要领完成动作。</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考核以完成次数计算成绩。</w:t>
            </w:r>
          </w:p>
          <w:p>
            <w:pPr>
              <w:keepNext w:val="0"/>
              <w:keepLines w:val="0"/>
              <w:widowControl/>
              <w:suppressLineNumbers w:val="0"/>
              <w:adjustRightInd w:val="0"/>
              <w:snapToGrid w:val="0"/>
              <w:spacing w:before="0" w:beforeAutospacing="0" w:after="0" w:afterAutospacing="0" w:line="240" w:lineRule="exact"/>
              <w:ind w:left="0" w:right="0" w:firstLine="420" w:firstLineChars="200"/>
              <w:jc w:val="left"/>
              <w:rPr>
                <w:rFonts w:hint="default" w:ascii="Times New Roman" w:hAnsi="Times New Roman" w:eastAsia="宋体" w:cs="Times New Roman"/>
                <w:b/>
                <w:bCs w:val="0"/>
                <w:kern w:val="0"/>
                <w:sz w:val="21"/>
                <w:szCs w:val="21"/>
              </w:rPr>
            </w:pPr>
            <w:r>
              <w:rPr>
                <w:rFonts w:hint="default" w:ascii="Times New Roman" w:hAnsi="Times New Roman" w:eastAsia="仿宋_GB2312" w:cs="Times New Roman"/>
                <w:kern w:val="2"/>
                <w:sz w:val="21"/>
                <w:szCs w:val="21"/>
                <w:lang w:val="en-US" w:eastAsia="zh-CN" w:bidi="ar"/>
              </w:rPr>
              <w:t>4</w:t>
            </w:r>
            <w:r>
              <w:rPr>
                <w:rFonts w:hint="default" w:ascii="仿宋_GB2312" w:hAnsi="Times New Roman" w:eastAsia="仿宋_GB2312" w:cs="仿宋_GB2312"/>
                <w:b/>
                <w:bCs w:val="0"/>
                <w:kern w:val="2"/>
                <w:sz w:val="21"/>
                <w:szCs w:val="21"/>
                <w:lang w:val="en-US" w:eastAsia="zh-CN" w:bidi="ar"/>
              </w:rPr>
              <w:t>达不到</w:t>
            </w:r>
            <w:r>
              <w:rPr>
                <w:rFonts w:hint="default" w:ascii="Times New Roman" w:hAnsi="Times New Roman" w:eastAsia="仿宋_GB2312" w:cs="Times New Roman"/>
                <w:b/>
                <w:bCs w:val="0"/>
                <w:kern w:val="2"/>
                <w:sz w:val="21"/>
                <w:szCs w:val="21"/>
                <w:lang w:val="en-US" w:eastAsia="zh-CN" w:bidi="ar"/>
              </w:rPr>
              <w:t>“2</w:t>
            </w:r>
            <w:r>
              <w:rPr>
                <w:rFonts w:hint="default" w:ascii="仿宋_GB2312" w:hAnsi="Times New Roman" w:eastAsia="仿宋_GB2312" w:cs="仿宋_GB2312"/>
                <w:b/>
                <w:bCs w:val="0"/>
                <w:kern w:val="2"/>
                <w:sz w:val="21"/>
                <w:szCs w:val="21"/>
                <w:lang w:val="en-US" w:eastAsia="zh-CN" w:bidi="ar"/>
              </w:rPr>
              <w:t>个</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的直接判定为</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不合格</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1500</w:t>
            </w:r>
            <w:r>
              <w:rPr>
                <w:rFonts w:hint="eastAsia" w:ascii="黑体" w:hAnsi="宋体" w:eastAsia="黑体" w:cs="黑体"/>
                <w:kern w:val="2"/>
                <w:sz w:val="21"/>
                <w:szCs w:val="21"/>
                <w:lang w:val="en-US" w:eastAsia="zh-CN" w:bidi="ar"/>
              </w:rPr>
              <w:t>米</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kern w:val="0"/>
                <w:sz w:val="21"/>
                <w:szCs w:val="21"/>
              </w:rPr>
            </w:pPr>
            <w:r>
              <w:rPr>
                <w:rFonts w:hint="default" w:ascii="Times New Roman" w:hAnsi="Times New Roman" w:eastAsia="宋体" w:cs="Times New Roman"/>
                <w:kern w:val="2"/>
                <w:sz w:val="21"/>
                <w:szCs w:val="21"/>
                <w:lang w:val="en-US" w:eastAsia="zh-CN" w:bidi="ar"/>
              </w:rPr>
              <w:t>8′15″</w:t>
            </w:r>
          </w:p>
        </w:tc>
        <w:tc>
          <w:tcPr>
            <w:tcW w:w="680" w:type="dxa"/>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8′00″</w:t>
            </w:r>
          </w:p>
        </w:tc>
        <w:tc>
          <w:tcPr>
            <w:tcW w:w="680" w:type="dxa"/>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7′45″</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7′30″</w:t>
            </w:r>
          </w:p>
        </w:tc>
        <w:tc>
          <w:tcPr>
            <w:tcW w:w="680" w:type="dxa"/>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7′15″</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7′00″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6′45″</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6′30″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6′15″</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2"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0" w:type="dxa"/>
            <w:gridSpan w:val="10"/>
            <w:shd w:val="clear" w:color="auto" w:fill="auto"/>
            <w:vAlign w:val="center"/>
          </w:tcPr>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1.</w:t>
            </w:r>
            <w:r>
              <w:rPr>
                <w:rFonts w:hint="default" w:ascii="仿宋_GB2312" w:hAnsi="Times New Roman" w:eastAsia="仿宋_GB2312" w:cs="仿宋_GB2312"/>
                <w:kern w:val="2"/>
                <w:sz w:val="21"/>
                <w:szCs w:val="21"/>
                <w:lang w:val="en-US" w:eastAsia="zh-CN" w:bidi="ar"/>
              </w:rPr>
              <w:t>分组考核。</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2.</w:t>
            </w:r>
            <w:r>
              <w:rPr>
                <w:rFonts w:hint="default" w:ascii="仿宋_GB2312" w:hAnsi="Times New Roman" w:eastAsia="仿宋_GB2312" w:cs="仿宋_GB2312"/>
                <w:kern w:val="2"/>
                <w:sz w:val="21"/>
                <w:szCs w:val="21"/>
                <w:lang w:val="en-US" w:eastAsia="zh-CN" w:bidi="ar"/>
              </w:rPr>
              <w:t>在跑道或平地上标出起点线，考生从起点线处听到起跑口令后起跑，完成</w:t>
            </w:r>
            <w:r>
              <w:rPr>
                <w:rFonts w:hint="default" w:ascii="Times New Roman" w:hAnsi="Times New Roman" w:eastAsia="仿宋_GB2312" w:cs="Times New Roman"/>
                <w:kern w:val="2"/>
                <w:sz w:val="21"/>
                <w:szCs w:val="21"/>
                <w:lang w:val="en-US" w:eastAsia="zh-CN" w:bidi="ar"/>
              </w:rPr>
              <w:t>1500</w:t>
            </w:r>
            <w:r>
              <w:rPr>
                <w:rFonts w:hint="default" w:ascii="仿宋_GB2312" w:hAnsi="Times New Roman" w:eastAsia="仿宋_GB2312" w:cs="仿宋_GB2312"/>
                <w:kern w:val="2"/>
                <w:sz w:val="21"/>
                <w:szCs w:val="21"/>
                <w:lang w:val="en-US" w:eastAsia="zh-CN" w:bidi="ar"/>
              </w:rPr>
              <w:t>米距离到达终点线，记录时间。</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考核以完成时间计算成绩。</w:t>
            </w:r>
          </w:p>
          <w:p>
            <w:pPr>
              <w:keepNext w:val="0"/>
              <w:keepLines w:val="0"/>
              <w:widowControl w:val="0"/>
              <w:suppressLineNumbers w:val="0"/>
              <w:adjustRightInd w:val="0"/>
              <w:snapToGrid w:val="0"/>
              <w:spacing w:before="0" w:beforeAutospacing="0" w:after="0" w:afterAutospacing="0" w:line="240" w:lineRule="exact"/>
              <w:ind w:left="0" w:right="0" w:firstLine="421" w:firstLineChars="200"/>
              <w:jc w:val="both"/>
              <w:textAlignment w:val="center"/>
              <w:rPr>
                <w:rFonts w:hint="default" w:ascii="Times New Roman" w:hAnsi="Times New Roman" w:eastAsia="仿宋_GB2312" w:cs="Times New Roman"/>
                <w:b/>
                <w:bCs w:val="0"/>
                <w:kern w:val="2"/>
                <w:sz w:val="21"/>
                <w:szCs w:val="21"/>
              </w:rPr>
            </w:pPr>
            <w:r>
              <w:rPr>
                <w:rFonts w:hint="default" w:ascii="Times New Roman" w:hAnsi="Times New Roman" w:eastAsia="仿宋_GB2312" w:cs="Times New Roman"/>
                <w:b/>
                <w:bCs w:val="0"/>
                <w:kern w:val="2"/>
                <w:sz w:val="21"/>
                <w:szCs w:val="21"/>
                <w:lang w:val="en-US" w:eastAsia="zh-CN" w:bidi="ar"/>
              </w:rPr>
              <w:t>4</w:t>
            </w:r>
            <w:r>
              <w:rPr>
                <w:rFonts w:hint="default" w:ascii="仿宋_GB2312" w:hAnsi="Times New Roman" w:eastAsia="仿宋_GB2312" w:cs="仿宋_GB2312"/>
                <w:b/>
                <w:bCs w:val="0"/>
                <w:kern w:val="2"/>
                <w:sz w:val="21"/>
                <w:szCs w:val="21"/>
                <w:lang w:val="en-US" w:eastAsia="zh-CN" w:bidi="ar"/>
              </w:rPr>
              <w:t>达不到</w:t>
            </w:r>
            <w:r>
              <w:rPr>
                <w:rFonts w:hint="default" w:ascii="Times New Roman" w:hAnsi="Times New Roman" w:eastAsia="仿宋_GB2312" w:cs="Times New Roman"/>
                <w:b/>
                <w:bCs w:val="0"/>
                <w:kern w:val="2"/>
                <w:sz w:val="21"/>
                <w:szCs w:val="21"/>
                <w:lang w:val="en-US" w:eastAsia="zh-CN" w:bidi="ar"/>
              </w:rPr>
              <w:t>8</w:t>
            </w:r>
            <w:r>
              <w:rPr>
                <w:rFonts w:hint="default" w:ascii="Times New Roman" w:hAnsi="Times New Roman" w:eastAsia="宋体" w:cs="Times New Roman"/>
                <w:b/>
                <w:bCs w:val="0"/>
                <w:kern w:val="2"/>
                <w:sz w:val="21"/>
                <w:szCs w:val="21"/>
                <w:lang w:val="en-US" w:eastAsia="zh-CN" w:bidi="ar"/>
              </w:rPr>
              <w:t>′15″</w:t>
            </w:r>
            <w:r>
              <w:rPr>
                <w:rFonts w:hint="default" w:ascii="仿宋_GB2312" w:hAnsi="Times New Roman" w:eastAsia="仿宋_GB2312" w:cs="仿宋_GB2312"/>
                <w:b/>
                <w:bCs w:val="0"/>
                <w:kern w:val="2"/>
                <w:sz w:val="21"/>
                <w:szCs w:val="21"/>
                <w:lang w:val="en-US" w:eastAsia="zh-CN" w:bidi="ar"/>
              </w:rPr>
              <w:t>标准的直接判定为</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不合格</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100</w:t>
            </w:r>
            <w:r>
              <w:rPr>
                <w:rFonts w:hint="eastAsia" w:ascii="黑体" w:hAnsi="宋体" w:eastAsia="黑体" w:cs="黑体"/>
                <w:kern w:val="2"/>
                <w:sz w:val="21"/>
                <w:szCs w:val="21"/>
                <w:lang w:val="en-US" w:eastAsia="zh-CN" w:bidi="ar"/>
              </w:rPr>
              <w:t>米</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kern w:val="0"/>
                <w:sz w:val="21"/>
                <w:szCs w:val="21"/>
              </w:rPr>
            </w:pPr>
            <w:r>
              <w:rPr>
                <w:rFonts w:hint="default" w:ascii="Times New Roman" w:hAnsi="Times New Roman" w:eastAsia="宋体" w:cs="Times New Roman"/>
                <w:kern w:val="2"/>
                <w:sz w:val="21"/>
                <w:szCs w:val="21"/>
                <w:lang w:val="en-US" w:eastAsia="zh-CN" w:bidi="ar"/>
              </w:rPr>
              <w:t>17″50</w:t>
            </w:r>
          </w:p>
        </w:tc>
        <w:tc>
          <w:tcPr>
            <w:tcW w:w="680" w:type="dxa"/>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17″00</w:t>
            </w:r>
          </w:p>
        </w:tc>
        <w:tc>
          <w:tcPr>
            <w:tcW w:w="680" w:type="dxa"/>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16″00</w:t>
            </w:r>
          </w:p>
        </w:tc>
        <w:tc>
          <w:tcPr>
            <w:tcW w:w="680" w:type="dxa"/>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15″00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14″50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14″00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13″50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2"/>
                <w:sz w:val="21"/>
                <w:szCs w:val="21"/>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2"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0" w:type="dxa"/>
            <w:gridSpan w:val="10"/>
            <w:shd w:val="clear" w:color="auto" w:fill="auto"/>
            <w:vAlign w:val="center"/>
          </w:tcPr>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1.</w:t>
            </w:r>
            <w:r>
              <w:rPr>
                <w:rFonts w:hint="default" w:ascii="仿宋_GB2312" w:hAnsi="Times New Roman" w:eastAsia="仿宋_GB2312" w:cs="仿宋_GB2312"/>
                <w:kern w:val="2"/>
                <w:sz w:val="21"/>
                <w:szCs w:val="21"/>
                <w:lang w:val="en-US" w:eastAsia="zh-CN" w:bidi="ar"/>
              </w:rPr>
              <w:t>分组考核。</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2.</w:t>
            </w:r>
            <w:r>
              <w:rPr>
                <w:rFonts w:hint="default" w:ascii="仿宋_GB2312" w:hAnsi="Times New Roman" w:eastAsia="仿宋_GB2312" w:cs="仿宋_GB2312"/>
                <w:kern w:val="2"/>
                <w:sz w:val="21"/>
                <w:szCs w:val="21"/>
                <w:lang w:val="en-US" w:eastAsia="zh-CN" w:bidi="ar"/>
              </w:rPr>
              <w:t>在跑道或平地上标出起点线，考生从起点线处听到起跑口令后起跑，完成</w:t>
            </w:r>
            <w:r>
              <w:rPr>
                <w:rFonts w:hint="default" w:ascii="Times New Roman" w:hAnsi="Times New Roman" w:eastAsia="仿宋_GB2312" w:cs="Times New Roman"/>
                <w:kern w:val="2"/>
                <w:sz w:val="21"/>
                <w:szCs w:val="21"/>
                <w:lang w:val="en-US" w:eastAsia="zh-CN" w:bidi="ar"/>
              </w:rPr>
              <w:t>100</w:t>
            </w:r>
            <w:r>
              <w:rPr>
                <w:rFonts w:hint="default" w:ascii="仿宋_GB2312" w:hAnsi="Times New Roman" w:eastAsia="仿宋_GB2312" w:cs="仿宋_GB2312"/>
                <w:kern w:val="2"/>
                <w:sz w:val="21"/>
                <w:szCs w:val="21"/>
                <w:lang w:val="en-US" w:eastAsia="zh-CN" w:bidi="ar"/>
              </w:rPr>
              <w:t>米距离到达终点线，记录时间。</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考核以完成时间计算成绩。</w:t>
            </w:r>
          </w:p>
          <w:p>
            <w:pPr>
              <w:keepNext w:val="0"/>
              <w:keepLines w:val="0"/>
              <w:widowControl w:val="0"/>
              <w:suppressLineNumbers w:val="0"/>
              <w:adjustRightInd w:val="0"/>
              <w:snapToGrid w:val="0"/>
              <w:spacing w:before="0" w:beforeAutospacing="0" w:after="0" w:afterAutospacing="0" w:line="240" w:lineRule="exact"/>
              <w:ind w:left="0" w:right="0" w:firstLine="421" w:firstLineChars="200"/>
              <w:jc w:val="both"/>
              <w:textAlignment w:val="center"/>
              <w:rPr>
                <w:rFonts w:hint="default" w:ascii="Times New Roman" w:hAnsi="Times New Roman" w:eastAsia="仿宋_GB2312" w:cs="Times New Roman"/>
                <w:b/>
                <w:bCs w:val="0"/>
                <w:kern w:val="2"/>
                <w:sz w:val="21"/>
                <w:szCs w:val="21"/>
              </w:rPr>
            </w:pPr>
            <w:r>
              <w:rPr>
                <w:rFonts w:hint="default" w:ascii="Times New Roman" w:hAnsi="Times New Roman" w:eastAsia="仿宋_GB2312" w:cs="Times New Roman"/>
                <w:b/>
                <w:bCs w:val="0"/>
                <w:kern w:val="2"/>
                <w:sz w:val="21"/>
                <w:szCs w:val="21"/>
                <w:lang w:val="en-US" w:eastAsia="zh-CN" w:bidi="ar"/>
              </w:rPr>
              <w:t>4</w:t>
            </w:r>
            <w:r>
              <w:rPr>
                <w:rFonts w:hint="default" w:ascii="仿宋_GB2312" w:hAnsi="Times New Roman" w:eastAsia="仿宋_GB2312" w:cs="仿宋_GB2312"/>
                <w:b/>
                <w:bCs w:val="0"/>
                <w:kern w:val="2"/>
                <w:sz w:val="21"/>
                <w:szCs w:val="21"/>
                <w:lang w:val="en-US" w:eastAsia="zh-CN" w:bidi="ar"/>
              </w:rPr>
              <w:t>达不到</w:t>
            </w:r>
            <w:r>
              <w:rPr>
                <w:rFonts w:hint="default" w:ascii="Times New Roman" w:hAnsi="Times New Roman" w:eastAsia="仿宋_GB2312" w:cs="Times New Roman"/>
                <w:b/>
                <w:bCs w:val="0"/>
                <w:kern w:val="2"/>
                <w:sz w:val="21"/>
                <w:szCs w:val="21"/>
                <w:lang w:val="en-US" w:eastAsia="zh-CN" w:bidi="ar"/>
              </w:rPr>
              <w:t>17</w:t>
            </w:r>
            <w:r>
              <w:rPr>
                <w:rFonts w:hint="default" w:ascii="Times New Roman" w:hAnsi="Times New Roman" w:eastAsia="宋体" w:cs="Times New Roman"/>
                <w:b/>
                <w:bCs w:val="0"/>
                <w:kern w:val="2"/>
                <w:sz w:val="21"/>
                <w:szCs w:val="21"/>
                <w:lang w:val="en-US" w:eastAsia="zh-CN" w:bidi="ar"/>
              </w:rPr>
              <w:t>″50</w:t>
            </w:r>
            <w:r>
              <w:rPr>
                <w:rFonts w:hint="default" w:ascii="仿宋_GB2312" w:hAnsi="Times New Roman" w:eastAsia="仿宋_GB2312" w:cs="仿宋_GB2312"/>
                <w:b/>
                <w:bCs w:val="0"/>
                <w:kern w:val="2"/>
                <w:sz w:val="21"/>
                <w:szCs w:val="21"/>
                <w:lang w:val="en-US" w:eastAsia="zh-CN" w:bidi="ar"/>
              </w:rPr>
              <w:t>标准的直接判定为</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不合格</w:t>
            </w:r>
            <w:r>
              <w:rPr>
                <w:rFonts w:hint="default" w:ascii="Times New Roman" w:hAnsi="Times New Roman" w:eastAsia="仿宋_GB2312" w:cs="Times New Roman"/>
                <w:b/>
                <w:bCs w:val="0"/>
                <w:kern w:val="2"/>
                <w:sz w:val="21"/>
                <w:szCs w:val="21"/>
                <w:lang w:val="en-US" w:eastAsia="zh-CN" w:bidi="ar"/>
              </w:rPr>
              <w:t>”</w:t>
            </w:r>
            <w:r>
              <w:rPr>
                <w:rFonts w:hint="default" w:ascii="仿宋_GB2312" w:hAnsi="Times New Roman" w:eastAsia="仿宋_GB2312" w:cs="仿宋_GB2312"/>
                <w:b/>
                <w:b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7" w:hRule="atLeast"/>
          <w:jc w:val="center"/>
        </w:trPr>
        <w:tc>
          <w:tcPr>
            <w:tcW w:w="612" w:type="dxa"/>
            <w:vMerge w:val="restart"/>
            <w:shd w:val="clear" w:color="auto" w:fill="auto"/>
            <w:vAlign w:val="center"/>
          </w:tcPr>
          <w:p>
            <w:pPr>
              <w:keepNext w:val="0"/>
              <w:keepLines w:val="0"/>
              <w:widowControl/>
              <w:suppressLineNumbers w:val="0"/>
              <w:jc w:val="left"/>
            </w:pPr>
            <w:r>
              <w:rPr>
                <w:rFonts w:ascii="宋体" w:hAnsi="宋体" w:eastAsia="宋体" w:cs="宋体"/>
                <w:color w:val="000000"/>
                <w:kern w:val="0"/>
                <w:sz w:val="22"/>
                <w:szCs w:val="22"/>
                <w:lang w:val="en-US" w:eastAsia="zh-CN" w:bidi="ar"/>
              </w:rPr>
              <w:t xml:space="preserve">技 </w:t>
            </w:r>
          </w:p>
          <w:p>
            <w:pPr>
              <w:keepNext w:val="0"/>
              <w:keepLines w:val="0"/>
              <w:widowControl/>
              <w:suppressLineNumbers w:val="0"/>
              <w:jc w:val="left"/>
            </w:pPr>
            <w:r>
              <w:rPr>
                <w:rFonts w:ascii="宋体" w:hAnsi="宋体" w:eastAsia="宋体" w:cs="宋体"/>
                <w:color w:val="000000"/>
                <w:kern w:val="0"/>
                <w:sz w:val="22"/>
                <w:szCs w:val="22"/>
                <w:lang w:val="en-US" w:eastAsia="zh-CN" w:bidi="ar"/>
              </w:rPr>
              <w:t xml:space="preserve">能 </w:t>
            </w:r>
          </w:p>
          <w:p>
            <w:pPr>
              <w:keepNext w:val="0"/>
              <w:keepLines w:val="0"/>
              <w:widowControl/>
              <w:suppressLineNumbers w:val="0"/>
              <w:jc w:val="left"/>
            </w:pPr>
            <w:r>
              <w:rPr>
                <w:rFonts w:ascii="宋体" w:hAnsi="宋体" w:eastAsia="宋体" w:cs="宋体"/>
                <w:color w:val="000000"/>
                <w:kern w:val="0"/>
                <w:sz w:val="22"/>
                <w:szCs w:val="22"/>
                <w:lang w:val="en-US" w:eastAsia="zh-CN" w:bidi="ar"/>
              </w:rPr>
              <w:t xml:space="preserve">项 </w:t>
            </w:r>
          </w:p>
          <w:p>
            <w:pPr>
              <w:keepNext w:val="0"/>
              <w:keepLines w:val="0"/>
              <w:widowControl/>
              <w:suppressLineNumbers w:val="0"/>
              <w:jc w:val="left"/>
            </w:pPr>
            <w:r>
              <w:rPr>
                <w:rFonts w:ascii="宋体" w:hAnsi="宋体" w:eastAsia="宋体" w:cs="宋体"/>
                <w:color w:val="000000"/>
                <w:kern w:val="0"/>
                <w:sz w:val="22"/>
                <w:szCs w:val="22"/>
                <w:lang w:val="en-US" w:eastAsia="zh-CN" w:bidi="ar"/>
              </w:rPr>
              <w:t>目</w:t>
            </w:r>
          </w:p>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lang w:val="en-US" w:eastAsia="zh-CN" w:bidi="ar"/>
              </w:rPr>
            </w:pPr>
            <w:r>
              <w:rPr>
                <w:rFonts w:hint="default" w:ascii="Times New Roman" w:hAnsi="Times New Roman" w:eastAsia="黑体" w:cs="Times New Roman"/>
                <w:kern w:val="2"/>
                <w:sz w:val="21"/>
                <w:szCs w:val="21"/>
                <w:lang w:val="en-US" w:eastAsia="zh-CN" w:bidi="ar"/>
              </w:rPr>
              <w:t xml:space="preserve">一人 </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lang w:val="en-US" w:eastAsia="zh-CN" w:bidi="ar"/>
              </w:rPr>
            </w:pPr>
            <w:r>
              <w:rPr>
                <w:rFonts w:hint="default" w:ascii="Times New Roman" w:hAnsi="Times New Roman" w:eastAsia="黑体" w:cs="Times New Roman"/>
                <w:kern w:val="2"/>
                <w:sz w:val="21"/>
                <w:szCs w:val="21"/>
                <w:lang w:val="en-US" w:eastAsia="zh-CN" w:bidi="ar"/>
              </w:rPr>
              <w:t>两带</w:t>
            </w:r>
          </w:p>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bCs w:val="0"/>
                <w:kern w:val="2"/>
                <w:sz w:val="21"/>
                <w:szCs w:val="21"/>
                <w:lang w:val="en-US" w:eastAsia="zh-CN" w:bidi="ar"/>
              </w:rPr>
            </w:pPr>
            <w:r>
              <w:rPr>
                <w:rFonts w:hint="default" w:ascii="Times New Roman" w:hAnsi="Times New Roman" w:eastAsia="宋体" w:cs="Times New Roman"/>
                <w:kern w:val="2"/>
                <w:sz w:val="21"/>
                <w:szCs w:val="21"/>
                <w:lang w:val="en-US" w:eastAsia="zh-CN" w:bidi="ar"/>
              </w:rPr>
              <w:t>13″50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bCs w:val="0"/>
                <w:kern w:val="2"/>
                <w:sz w:val="21"/>
                <w:szCs w:val="21"/>
                <w:lang w:val="en-US" w:eastAsia="zh-CN" w:bidi="ar"/>
              </w:rPr>
            </w:pPr>
            <w:r>
              <w:rPr>
                <w:rFonts w:hint="default" w:ascii="Times New Roman" w:hAnsi="Times New Roman" w:eastAsia="宋体" w:cs="Times New Roman"/>
                <w:kern w:val="2"/>
                <w:sz w:val="21"/>
                <w:szCs w:val="21"/>
                <w:lang w:val="en-US" w:eastAsia="zh-CN" w:bidi="ar"/>
              </w:rPr>
              <w:t>13″00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2</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2</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9</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9</w:t>
            </w:r>
            <w:r>
              <w:rPr>
                <w:rFonts w:hint="default" w:ascii="Times New Roman" w:hAnsi="Times New Roman" w:eastAsia="宋体" w:cs="Times New Roman"/>
                <w:kern w:val="2"/>
                <w:sz w:val="21"/>
                <w:szCs w:val="21"/>
                <w:lang w:val="en-US" w:eastAsia="zh-CN" w:bidi="ar"/>
              </w:rPr>
              <w:t>″</w:t>
            </w:r>
            <w:r>
              <w:rPr>
                <w:rFonts w:hint="eastAsia" w:ascii="Times New Roman" w:hAnsi="Times New Roman"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2"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0" w:type="dxa"/>
            <w:gridSpan w:val="10"/>
            <w:shd w:val="clear" w:color="auto" w:fill="auto"/>
            <w:vAlign w:val="center"/>
          </w:tcPr>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 xml:space="preserve">1.分组考核 </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2.在跑道或平地上标出起点线</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考生从起点线处听到</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开始</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口令后</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甩开第一盘水带</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一端连接分水器接口</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另一端连接第二盘水带接口</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然后跑至 18 米处甩开第二盘水带</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连接好水枪</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冲出终点线</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举手示意喊</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好</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br w:type="column"/>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记录时间</w:t>
            </w:r>
            <w:r>
              <w:rPr>
                <w:rFonts w:hint="eastAsia" w:ascii="Times New Roman" w:hAnsi="Times New Roman" w:eastAsia="仿宋_GB2312" w:cs="Times New Roman"/>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3.考核以完成时间计算成绩</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可操作两遍</w:t>
            </w:r>
            <w:r>
              <w:rPr>
                <w:rFonts w:hint="eastAsia" w:ascii="Times New Roman" w:hAnsi="Times New Roman" w:eastAsia="仿宋_GB2312" w:cs="Times New Roman"/>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line="240" w:lineRule="exact"/>
              <w:ind w:left="0" w:right="0" w:firstLine="421" w:firstLineChars="200"/>
              <w:jc w:val="both"/>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eastAsia="仿宋_GB2312" w:cs="Times New Roman"/>
                <w:b/>
                <w:bCs w:val="0"/>
                <w:kern w:val="2"/>
                <w:sz w:val="21"/>
                <w:szCs w:val="21"/>
                <w:lang w:val="en-US" w:eastAsia="zh-CN" w:bidi="ar"/>
              </w:rPr>
              <w:t>4</w:t>
            </w:r>
            <w:r>
              <w:rPr>
                <w:rFonts w:hint="default" w:ascii="Times New Roman" w:hAnsi="Times New Roman" w:eastAsia="仿宋_GB2312" w:cs="Times New Roman"/>
                <w:b/>
                <w:bCs w:val="0"/>
                <w:kern w:val="2"/>
                <w:sz w:val="21"/>
                <w:szCs w:val="21"/>
                <w:lang w:val="en-US" w:eastAsia="zh-CN" w:bidi="ar"/>
              </w:rPr>
              <w:t>.达不到 13″50 标准的直接判定为</w:t>
            </w:r>
            <w:r>
              <w:rPr>
                <w:rFonts w:hint="eastAsia" w:ascii="Times New Roman" w:hAnsi="Times New Roman" w:eastAsia="仿宋_GB2312" w:cs="Times New Roman"/>
                <w:b/>
                <w:bCs w:val="0"/>
                <w:kern w:val="2"/>
                <w:sz w:val="21"/>
                <w:szCs w:val="21"/>
                <w:lang w:val="en-US" w:eastAsia="zh-CN" w:bidi="ar"/>
              </w:rPr>
              <w:t>“</w:t>
            </w:r>
            <w:r>
              <w:rPr>
                <w:rFonts w:hint="default" w:ascii="Times New Roman" w:hAnsi="Times New Roman" w:eastAsia="仿宋_GB2312" w:cs="Times New Roman"/>
                <w:b/>
                <w:bCs w:val="0"/>
                <w:kern w:val="2"/>
                <w:sz w:val="21"/>
                <w:szCs w:val="21"/>
                <w:lang w:val="en-US" w:eastAsia="zh-CN" w:bidi="ar"/>
              </w:rPr>
              <w:t>不合格</w:t>
            </w:r>
            <w:r>
              <w:rPr>
                <w:rFonts w:hint="eastAsia" w:ascii="Times New Roman" w:hAnsi="Times New Roman" w:eastAsia="仿宋_GB2312" w:cs="Times New Roman"/>
                <w:b/>
                <w:b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lang w:val="en-US" w:eastAsia="zh-CN" w:bidi="ar"/>
              </w:rPr>
            </w:pPr>
            <w:r>
              <w:rPr>
                <w:rFonts w:hint="default" w:ascii="Times New Roman" w:hAnsi="Times New Roman" w:eastAsia="黑体" w:cs="Times New Roman"/>
                <w:kern w:val="2"/>
                <w:sz w:val="21"/>
                <w:szCs w:val="21"/>
                <w:lang w:val="en-US" w:eastAsia="zh-CN" w:bidi="ar"/>
              </w:rPr>
              <w:t xml:space="preserve">原地攀 </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lang w:val="en-US" w:eastAsia="zh-CN" w:bidi="ar"/>
              </w:rPr>
            </w:pPr>
            <w:r>
              <w:rPr>
                <w:rFonts w:hint="default" w:ascii="Times New Roman" w:hAnsi="Times New Roman" w:eastAsia="黑体" w:cs="Times New Roman"/>
                <w:kern w:val="2"/>
                <w:sz w:val="21"/>
                <w:szCs w:val="21"/>
                <w:lang w:val="en-US" w:eastAsia="zh-CN" w:bidi="ar"/>
              </w:rPr>
              <w:t xml:space="preserve">爬六米 </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kern w:val="2"/>
                <w:sz w:val="21"/>
                <w:szCs w:val="21"/>
                <w:lang w:val="en-US" w:eastAsia="zh-CN" w:bidi="ar"/>
              </w:rPr>
            </w:pPr>
            <w:r>
              <w:rPr>
                <w:rFonts w:hint="default" w:ascii="Times New Roman" w:hAnsi="Times New Roman" w:eastAsia="黑体" w:cs="Times New Roman"/>
                <w:kern w:val="2"/>
                <w:sz w:val="21"/>
                <w:szCs w:val="21"/>
                <w:lang w:val="en-US" w:eastAsia="zh-CN" w:bidi="ar"/>
              </w:rPr>
              <w:t>拉梯</w:t>
            </w:r>
          </w:p>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8</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8</w:t>
            </w:r>
            <w:r>
              <w:rPr>
                <w:rFonts w:hint="default" w:ascii="Times New Roman" w:hAnsi="Times New Roman" w:eastAsia="宋体" w:cs="Times New Roman"/>
                <w:kern w:val="2"/>
                <w:sz w:val="21"/>
                <w:szCs w:val="21"/>
                <w:lang w:val="en-US" w:eastAsia="zh-CN" w:bidi="ar"/>
              </w:rPr>
              <w:t>″00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7</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7</w:t>
            </w:r>
            <w:r>
              <w:rPr>
                <w:rFonts w:hint="default" w:ascii="Times New Roman" w:hAnsi="Times New Roman" w:eastAsia="宋体" w:cs="Times New Roman"/>
                <w:kern w:val="2"/>
                <w:sz w:val="21"/>
                <w:szCs w:val="21"/>
                <w:lang w:val="en-US" w:eastAsia="zh-CN" w:bidi="ar"/>
              </w:rPr>
              <w:t>″</w:t>
            </w:r>
            <w:r>
              <w:rPr>
                <w:rFonts w:hint="eastAsia" w:ascii="Times New Roman" w:hAnsi="Times New Roman"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6</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6</w:t>
            </w:r>
            <w:r>
              <w:rPr>
                <w:rFonts w:hint="default" w:ascii="Times New Roman" w:hAnsi="Times New Roman" w:eastAsia="宋体" w:cs="Times New Roman"/>
                <w:kern w:val="2"/>
                <w:sz w:val="21"/>
                <w:szCs w:val="21"/>
                <w:lang w:val="en-US" w:eastAsia="zh-CN" w:bidi="ar"/>
              </w:rPr>
              <w:t>″</w:t>
            </w:r>
            <w:r>
              <w:rPr>
                <w:rFonts w:hint="eastAsia" w:ascii="Times New Roman" w:hAnsi="Times New Roman"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5</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5</w:t>
            </w:r>
            <w:r>
              <w:rPr>
                <w:rFonts w:hint="default" w:ascii="Times New Roman" w:hAnsi="Times New Roman" w:eastAsia="宋体" w:cs="Times New Roman"/>
                <w:kern w:val="2"/>
                <w:sz w:val="21"/>
                <w:szCs w:val="21"/>
                <w:lang w:val="en-US" w:eastAsia="zh-CN" w:bidi="ar"/>
              </w:rPr>
              <w:t>″</w:t>
            </w:r>
            <w:r>
              <w:rPr>
                <w:rFonts w:hint="eastAsia" w:ascii="Times New Roman" w:hAnsi="Times New Roman"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4</w:t>
            </w:r>
            <w:r>
              <w:rPr>
                <w:rFonts w:hint="default" w:ascii="Times New Roman" w:hAnsi="Times New Roman" w:eastAsia="宋体" w:cs="Times New Roman"/>
                <w:kern w:val="2"/>
                <w:sz w:val="21"/>
                <w:szCs w:val="21"/>
                <w:lang w:val="en-US" w:eastAsia="zh-CN" w:bidi="ar"/>
              </w:rPr>
              <w:t>″50</w:t>
            </w:r>
          </w:p>
        </w:tc>
        <w:tc>
          <w:tcPr>
            <w:tcW w:w="680" w:type="dxa"/>
            <w:shd w:val="clear" w:color="auto" w:fill="auto"/>
            <w:vAlign w:val="center"/>
          </w:tcPr>
          <w:p>
            <w:pPr>
              <w:keepNext w:val="0"/>
              <w:keepLines w:val="0"/>
              <w:widowControl/>
              <w:suppressLineNumbers w:val="0"/>
              <w:adjustRightInd w:val="0"/>
              <w:snapToGrid w:val="0"/>
              <w:spacing w:before="0" w:beforeAutospacing="0" w:after="0" w:afterAutospacing="0" w:line="240" w:lineRule="exact"/>
              <w:ind w:right="0" w:rightChars="0"/>
              <w:jc w:val="left"/>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cs="Times New Roman"/>
                <w:kern w:val="2"/>
                <w:sz w:val="21"/>
                <w:szCs w:val="21"/>
                <w:lang w:val="en-US" w:eastAsia="zh-CN" w:bidi="ar"/>
              </w:rPr>
              <w:t>4</w:t>
            </w:r>
            <w:r>
              <w:rPr>
                <w:rFonts w:hint="default" w:ascii="Times New Roman" w:hAnsi="Times New Roman" w:eastAsia="宋体" w:cs="Times New Roman"/>
                <w:kern w:val="2"/>
                <w:sz w:val="21"/>
                <w:szCs w:val="21"/>
                <w:lang w:val="en-US" w:eastAsia="zh-CN" w:bidi="ar"/>
              </w:rPr>
              <w:t>″</w:t>
            </w:r>
            <w:r>
              <w:rPr>
                <w:rFonts w:hint="eastAsia" w:ascii="Times New Roman" w:hAnsi="Times New Roman" w:cs="Times New Roman"/>
                <w:kern w:val="2"/>
                <w:sz w:val="21"/>
                <w:szCs w:val="21"/>
                <w:lang w:val="en-US" w:eastAsia="zh-CN" w:bidi="ar"/>
              </w:rPr>
              <w:t>0</w:t>
            </w:r>
            <w:r>
              <w:rPr>
                <w:rFonts w:hint="default" w:ascii="Times New Roman" w:hAnsi="Times New Roman" w:eastAsia="宋体" w:cs="Times New Roman"/>
                <w:kern w:val="2"/>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2" w:hRule="atLeast"/>
          <w:jc w:val="center"/>
        </w:trPr>
        <w:tc>
          <w:tcPr>
            <w:tcW w:w="612"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9"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0" w:type="dxa"/>
            <w:gridSpan w:val="10"/>
            <w:shd w:val="clear" w:color="auto" w:fill="auto"/>
            <w:vAlign w:val="center"/>
          </w:tcPr>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 xml:space="preserve">1.分组考核 </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2.在训练塔前 1.5 米处标出起点线</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架设六米拉梯一把</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考生听到</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开始</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口令后</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逐级攀登六米拉梯至二楼进窗双脚落地</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示意喊</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好</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br w:type="column"/>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记录时间</w:t>
            </w:r>
            <w:r>
              <w:rPr>
                <w:rFonts w:hint="eastAsia" w:ascii="Times New Roman" w:hAnsi="Times New Roman" w:eastAsia="仿宋_GB2312" w:cs="Times New Roman"/>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line="240" w:lineRule="exact"/>
              <w:ind w:left="0" w:right="0" w:firstLine="420" w:firstLineChars="200"/>
              <w:jc w:val="left"/>
              <w:textAlignment w:val="center"/>
            </w:pPr>
            <w:r>
              <w:rPr>
                <w:rFonts w:hint="default" w:ascii="Times New Roman" w:hAnsi="Times New Roman" w:eastAsia="仿宋_GB2312" w:cs="Times New Roman"/>
                <w:kern w:val="2"/>
                <w:sz w:val="21"/>
                <w:szCs w:val="21"/>
                <w:lang w:val="en-US" w:eastAsia="zh-CN" w:bidi="ar"/>
              </w:rPr>
              <w:t>3.考核以完成时间计算成绩</w:t>
            </w: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val="en-US" w:eastAsia="zh-CN" w:bidi="ar"/>
              </w:rPr>
              <w:t>可操作两遍</w:t>
            </w:r>
            <w:r>
              <w:rPr>
                <w:rFonts w:hint="eastAsia" w:ascii="Times New Roman" w:hAnsi="Times New Roman" w:eastAsia="仿宋_GB2312" w:cs="Times New Roman"/>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line="240" w:lineRule="exact"/>
              <w:ind w:left="0" w:right="0" w:firstLine="421" w:firstLineChars="200"/>
              <w:jc w:val="both"/>
              <w:textAlignment w:val="center"/>
              <w:rPr>
                <w:rFonts w:hint="default" w:ascii="Times New Roman" w:hAnsi="Times New Roman" w:eastAsia="仿宋_GB2312" w:cs="Times New Roman"/>
                <w:b/>
                <w:bCs w:val="0"/>
                <w:kern w:val="2"/>
                <w:sz w:val="21"/>
                <w:szCs w:val="21"/>
                <w:lang w:val="en-US" w:eastAsia="zh-CN" w:bidi="ar"/>
              </w:rPr>
            </w:pPr>
            <w:r>
              <w:rPr>
                <w:rFonts w:hint="eastAsia" w:ascii="Times New Roman" w:hAnsi="Times New Roman" w:eastAsia="仿宋_GB2312" w:cs="Times New Roman"/>
                <w:b/>
                <w:bCs w:val="0"/>
                <w:kern w:val="2"/>
                <w:sz w:val="21"/>
                <w:szCs w:val="21"/>
                <w:lang w:val="en-US" w:eastAsia="zh-CN" w:bidi="ar"/>
              </w:rPr>
              <w:t>4 达不到 8″50 标准的直接判定为“不合格”。</w:t>
            </w:r>
          </w:p>
        </w:tc>
      </w:tr>
    </w:tbl>
    <w:p>
      <w:pPr>
        <w:spacing w:line="570" w:lineRule="exact"/>
        <w:rPr>
          <w:rFonts w:ascii="黑体" w:hAnsi="黑体" w:eastAsia="黑体"/>
          <w:sz w:val="32"/>
          <w:szCs w:val="32"/>
        </w:rPr>
        <w:sectPr>
          <w:pgSz w:w="11906" w:h="16838"/>
          <w:pgMar w:top="1440" w:right="1797" w:bottom="1440" w:left="1797" w:header="851" w:footer="992" w:gutter="0"/>
          <w:cols w:space="425" w:num="1"/>
          <w:docGrid w:type="lines" w:linePitch="312" w:charSpace="0"/>
        </w:sectPr>
      </w:pPr>
    </w:p>
    <w:p>
      <w:pPr>
        <w:spacing w:line="57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20" w:lineRule="exact"/>
        <w:rPr>
          <w:rFonts w:ascii="黑体" w:eastAsia="黑体"/>
          <w:sz w:val="32"/>
          <w:szCs w:val="32"/>
        </w:rPr>
      </w:pPr>
    </w:p>
    <w:tbl>
      <w:tblPr>
        <w:tblStyle w:val="7"/>
        <w:tblpPr w:leftFromText="180" w:rightFromText="180" w:vertAnchor="text" w:horzAnchor="margin" w:tblpXSpec="center" w:tblpY="897"/>
        <w:tblW w:w="1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96"/>
        <w:gridCol w:w="1124"/>
        <w:gridCol w:w="1124"/>
        <w:gridCol w:w="1429"/>
        <w:gridCol w:w="2381"/>
        <w:gridCol w:w="791"/>
        <w:gridCol w:w="797"/>
        <w:gridCol w:w="851"/>
        <w:gridCol w:w="1322"/>
        <w:gridCol w:w="2355"/>
        <w:gridCol w:w="106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序号</w:t>
            </w:r>
          </w:p>
        </w:tc>
        <w:tc>
          <w:tcPr>
            <w:tcW w:w="1296"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报名岗位</w:t>
            </w:r>
          </w:p>
        </w:tc>
        <w:tc>
          <w:tcPr>
            <w:tcW w:w="1124"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招录对象姓名</w:t>
            </w:r>
          </w:p>
        </w:tc>
        <w:tc>
          <w:tcPr>
            <w:tcW w:w="1124"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出生年月</w:t>
            </w:r>
          </w:p>
        </w:tc>
        <w:tc>
          <w:tcPr>
            <w:tcW w:w="1429"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文化程度</w:t>
            </w:r>
          </w:p>
        </w:tc>
        <w:tc>
          <w:tcPr>
            <w:tcW w:w="2381"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身份证号</w:t>
            </w:r>
          </w:p>
        </w:tc>
        <w:tc>
          <w:tcPr>
            <w:tcW w:w="791"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身高</w:t>
            </w:r>
            <w:r>
              <w:rPr>
                <w:rFonts w:ascii="黑体" w:hAnsi="仿宋" w:eastAsia="黑体" w:cs="宋体"/>
                <w:kern w:val="0"/>
                <w:sz w:val="24"/>
                <w:szCs w:val="20"/>
              </w:rPr>
              <w:t>(cm)</w:t>
            </w:r>
          </w:p>
        </w:tc>
        <w:tc>
          <w:tcPr>
            <w:tcW w:w="797"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体重</w:t>
            </w:r>
            <w:r>
              <w:rPr>
                <w:rFonts w:ascii="黑体" w:hAnsi="仿宋" w:eastAsia="黑体" w:cs="宋体"/>
                <w:kern w:val="0"/>
                <w:sz w:val="24"/>
                <w:szCs w:val="20"/>
              </w:rPr>
              <w:t>(kg)</w:t>
            </w:r>
          </w:p>
        </w:tc>
        <w:tc>
          <w:tcPr>
            <w:tcW w:w="851"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鞋码</w:t>
            </w:r>
          </w:p>
        </w:tc>
        <w:tc>
          <w:tcPr>
            <w:tcW w:w="1322"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个人特长</w:t>
            </w:r>
          </w:p>
        </w:tc>
        <w:tc>
          <w:tcPr>
            <w:tcW w:w="2355"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详细地址、联系电话</w:t>
            </w:r>
          </w:p>
        </w:tc>
        <w:tc>
          <w:tcPr>
            <w:tcW w:w="1068" w:type="dxa"/>
            <w:vAlign w:val="center"/>
          </w:tcPr>
          <w:p>
            <w:pPr>
              <w:widowControl/>
              <w:spacing w:line="380" w:lineRule="exact"/>
              <w:jc w:val="center"/>
              <w:rPr>
                <w:rFonts w:hint="default" w:ascii="黑体" w:hAnsi="仿宋" w:eastAsia="黑体" w:cs="宋体"/>
                <w:kern w:val="0"/>
                <w:sz w:val="24"/>
                <w:szCs w:val="20"/>
                <w:lang w:val="en-US" w:eastAsia="zh-CN"/>
              </w:rPr>
            </w:pPr>
            <w:r>
              <w:rPr>
                <w:rFonts w:hint="eastAsia" w:ascii="黑体" w:hAnsi="仿宋" w:eastAsia="黑体" w:cs="宋体"/>
                <w:kern w:val="0"/>
                <w:sz w:val="24"/>
                <w:szCs w:val="20"/>
                <w:lang w:val="en-US" w:eastAsia="zh-CN"/>
              </w:rPr>
              <w:t>有无受过治安处罚</w:t>
            </w:r>
          </w:p>
        </w:tc>
        <w:tc>
          <w:tcPr>
            <w:tcW w:w="1068" w:type="dxa"/>
            <w:vAlign w:val="center"/>
          </w:tcPr>
          <w:p>
            <w:pPr>
              <w:widowControl/>
              <w:spacing w:line="380" w:lineRule="exact"/>
              <w:jc w:val="center"/>
              <w:rPr>
                <w:rFonts w:ascii="黑体" w:hAnsi="仿宋" w:eastAsia="黑体" w:cs="宋体"/>
                <w:kern w:val="0"/>
                <w:sz w:val="24"/>
                <w:szCs w:val="20"/>
              </w:rPr>
            </w:pPr>
            <w:r>
              <w:rPr>
                <w:rFonts w:hint="eastAsia" w:ascii="黑体" w:hAnsi="仿宋" w:eastAsia="黑体" w:cs="宋体"/>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spacing w:line="380" w:lineRule="exact"/>
              <w:jc w:val="center"/>
              <w:rPr>
                <w:rFonts w:ascii="Arial Black" w:hAnsi="Arial Black" w:eastAsia="仿宋_GB2312" w:cs="宋体"/>
                <w:kern w:val="0"/>
                <w:sz w:val="24"/>
                <w:szCs w:val="20"/>
              </w:rPr>
            </w:pPr>
            <w:r>
              <w:rPr>
                <w:rFonts w:ascii="Arial Black" w:hAnsi="Arial Black" w:eastAsia="仿宋_GB2312" w:cs="宋体"/>
                <w:kern w:val="0"/>
                <w:sz w:val="24"/>
                <w:szCs w:val="20"/>
              </w:rPr>
              <w:t>1</w:t>
            </w:r>
          </w:p>
        </w:tc>
        <w:tc>
          <w:tcPr>
            <w:tcW w:w="1296" w:type="dxa"/>
            <w:vAlign w:val="center"/>
          </w:tcPr>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lang w:val="en-US" w:eastAsia="zh-CN"/>
              </w:rPr>
              <w:t>专职队</w:t>
            </w:r>
            <w:r>
              <w:rPr>
                <w:rFonts w:hint="eastAsia" w:ascii="仿宋_GB2312" w:hAnsi="仿宋" w:eastAsia="仿宋_GB2312" w:cs="宋体"/>
                <w:kern w:val="0"/>
                <w:sz w:val="24"/>
                <w:szCs w:val="20"/>
              </w:rPr>
              <w:t>队长、指导员、队员</w:t>
            </w:r>
          </w:p>
        </w:tc>
        <w:tc>
          <w:tcPr>
            <w:tcW w:w="1124" w:type="dxa"/>
            <w:vAlign w:val="center"/>
          </w:tcPr>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rPr>
              <w:t>×××</w:t>
            </w:r>
          </w:p>
        </w:tc>
        <w:tc>
          <w:tcPr>
            <w:tcW w:w="1124" w:type="dxa"/>
            <w:vAlign w:val="center"/>
          </w:tcPr>
          <w:p>
            <w:pPr>
              <w:widowControl/>
              <w:spacing w:line="380" w:lineRule="exact"/>
              <w:jc w:val="center"/>
              <w:rPr>
                <w:rFonts w:ascii="仿宋_GB2312" w:hAnsi="仿宋" w:eastAsia="仿宋_GB2312" w:cs="宋体"/>
                <w:kern w:val="0"/>
                <w:sz w:val="24"/>
                <w:szCs w:val="20"/>
              </w:rPr>
            </w:pPr>
            <w:r>
              <w:rPr>
                <w:rFonts w:ascii="仿宋_GB2312" w:hAnsi="仿宋" w:eastAsia="仿宋_GB2312" w:cs="宋体"/>
                <w:kern w:val="0"/>
                <w:sz w:val="24"/>
                <w:szCs w:val="20"/>
              </w:rPr>
              <w:t>1997.09</w:t>
            </w:r>
          </w:p>
        </w:tc>
        <w:tc>
          <w:tcPr>
            <w:tcW w:w="1429" w:type="dxa"/>
            <w:vAlign w:val="center"/>
          </w:tcPr>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rPr>
              <w:t>中专、高中、职高、初中等</w:t>
            </w:r>
          </w:p>
        </w:tc>
        <w:tc>
          <w:tcPr>
            <w:tcW w:w="2381" w:type="dxa"/>
            <w:vAlign w:val="center"/>
          </w:tcPr>
          <w:p>
            <w:pPr>
              <w:widowControl/>
              <w:spacing w:line="380" w:lineRule="exact"/>
              <w:jc w:val="center"/>
              <w:rPr>
                <w:rFonts w:ascii="仿宋_GB2312" w:hAnsi="仿宋" w:eastAsia="仿宋_GB2312" w:cs="宋体"/>
                <w:kern w:val="0"/>
                <w:sz w:val="24"/>
                <w:szCs w:val="20"/>
              </w:rPr>
            </w:pPr>
            <w:r>
              <w:rPr>
                <w:rFonts w:ascii="仿宋_GB2312" w:hAnsi="仿宋" w:eastAsia="仿宋_GB2312" w:cs="宋体"/>
                <w:kern w:val="0"/>
                <w:sz w:val="24"/>
                <w:szCs w:val="20"/>
              </w:rPr>
              <w:t>3308021997</w:t>
            </w:r>
            <w:r>
              <w:rPr>
                <w:rFonts w:hint="eastAsia" w:ascii="仿宋_GB2312" w:hAnsi="仿宋" w:eastAsia="仿宋_GB2312" w:cs="宋体"/>
                <w:kern w:val="0"/>
                <w:sz w:val="24"/>
                <w:szCs w:val="20"/>
              </w:rPr>
              <w:t>××××</w:t>
            </w:r>
          </w:p>
        </w:tc>
        <w:tc>
          <w:tcPr>
            <w:tcW w:w="791" w:type="dxa"/>
            <w:vAlign w:val="center"/>
          </w:tcPr>
          <w:p>
            <w:pPr>
              <w:widowControl/>
              <w:spacing w:line="380" w:lineRule="exact"/>
              <w:jc w:val="center"/>
              <w:rPr>
                <w:rFonts w:ascii="仿宋_GB2312" w:hAnsi="仿宋" w:eastAsia="仿宋_GB2312" w:cs="宋体"/>
                <w:kern w:val="0"/>
                <w:sz w:val="24"/>
                <w:szCs w:val="20"/>
              </w:rPr>
            </w:pPr>
            <w:r>
              <w:rPr>
                <w:rFonts w:ascii="仿宋_GB2312" w:hAnsi="仿宋" w:eastAsia="仿宋_GB2312" w:cs="宋体"/>
                <w:kern w:val="0"/>
                <w:sz w:val="24"/>
                <w:szCs w:val="20"/>
              </w:rPr>
              <w:t>174</w:t>
            </w:r>
          </w:p>
        </w:tc>
        <w:tc>
          <w:tcPr>
            <w:tcW w:w="797" w:type="dxa"/>
            <w:vAlign w:val="center"/>
          </w:tcPr>
          <w:p>
            <w:pPr>
              <w:widowControl/>
              <w:spacing w:line="380" w:lineRule="exact"/>
              <w:jc w:val="center"/>
              <w:rPr>
                <w:rFonts w:ascii="仿宋_GB2312" w:hAnsi="仿宋" w:eastAsia="仿宋_GB2312" w:cs="宋体"/>
                <w:kern w:val="0"/>
                <w:sz w:val="24"/>
                <w:szCs w:val="20"/>
              </w:rPr>
            </w:pPr>
            <w:r>
              <w:rPr>
                <w:rFonts w:ascii="仿宋_GB2312" w:hAnsi="仿宋" w:eastAsia="仿宋_GB2312" w:cs="宋体"/>
                <w:kern w:val="0"/>
                <w:sz w:val="24"/>
                <w:szCs w:val="20"/>
              </w:rPr>
              <w:t>52</w:t>
            </w:r>
          </w:p>
        </w:tc>
        <w:tc>
          <w:tcPr>
            <w:tcW w:w="851" w:type="dxa"/>
            <w:vAlign w:val="center"/>
          </w:tcPr>
          <w:p>
            <w:pPr>
              <w:widowControl/>
              <w:spacing w:line="380" w:lineRule="exact"/>
              <w:jc w:val="center"/>
              <w:rPr>
                <w:rFonts w:ascii="仿宋_GB2312" w:hAnsi="仿宋" w:eastAsia="仿宋_GB2312" w:cs="宋体"/>
                <w:kern w:val="0"/>
                <w:sz w:val="24"/>
                <w:szCs w:val="20"/>
              </w:rPr>
            </w:pPr>
            <w:r>
              <w:rPr>
                <w:rFonts w:ascii="仿宋_GB2312" w:hAnsi="仿宋" w:eastAsia="仿宋_GB2312" w:cs="宋体"/>
                <w:kern w:val="0"/>
                <w:sz w:val="24"/>
                <w:szCs w:val="20"/>
              </w:rPr>
              <w:t>41</w:t>
            </w:r>
          </w:p>
        </w:tc>
        <w:tc>
          <w:tcPr>
            <w:tcW w:w="1322" w:type="dxa"/>
            <w:vAlign w:val="center"/>
          </w:tcPr>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rPr>
              <w:t>篮球、烧饭、驾驶</w:t>
            </w:r>
          </w:p>
        </w:tc>
        <w:tc>
          <w:tcPr>
            <w:tcW w:w="2355" w:type="dxa"/>
            <w:vAlign w:val="center"/>
          </w:tcPr>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rPr>
              <w:t>浙江省衢江市樟潭街道戚家村</w:t>
            </w:r>
            <w:r>
              <w:rPr>
                <w:rFonts w:ascii="仿宋_GB2312" w:hAnsi="仿宋" w:eastAsia="仿宋_GB2312" w:cs="宋体"/>
                <w:kern w:val="0"/>
                <w:sz w:val="24"/>
                <w:szCs w:val="20"/>
              </w:rPr>
              <w:t>16</w:t>
            </w:r>
            <w:r>
              <w:rPr>
                <w:rFonts w:hint="eastAsia" w:ascii="仿宋_GB2312" w:hAnsi="仿宋" w:eastAsia="仿宋_GB2312" w:cs="宋体"/>
                <w:kern w:val="0"/>
                <w:sz w:val="24"/>
                <w:szCs w:val="20"/>
              </w:rPr>
              <w:t>号</w:t>
            </w:r>
          </w:p>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rPr>
              <w:t>（</w:t>
            </w:r>
            <w:r>
              <w:rPr>
                <w:rFonts w:ascii="仿宋_GB2312" w:hAnsi="仿宋" w:eastAsia="仿宋_GB2312" w:cs="宋体"/>
                <w:kern w:val="0"/>
                <w:sz w:val="24"/>
                <w:szCs w:val="20"/>
              </w:rPr>
              <w:t>1390571</w:t>
            </w:r>
            <w:r>
              <w:rPr>
                <w:rFonts w:hint="eastAsia" w:ascii="仿宋_GB2312" w:hAnsi="仿宋" w:eastAsia="仿宋_GB2312" w:cs="宋体"/>
                <w:kern w:val="0"/>
                <w:sz w:val="24"/>
                <w:szCs w:val="20"/>
              </w:rPr>
              <w:t>××）</w:t>
            </w:r>
          </w:p>
        </w:tc>
        <w:tc>
          <w:tcPr>
            <w:tcW w:w="1068" w:type="dxa"/>
            <w:vAlign w:val="center"/>
          </w:tcPr>
          <w:p>
            <w:pPr>
              <w:widowControl/>
              <w:spacing w:line="380" w:lineRule="exact"/>
              <w:jc w:val="center"/>
              <w:rPr>
                <w:rFonts w:hint="default" w:ascii="仿宋_GB2312" w:hAnsi="仿宋" w:eastAsia="仿宋_GB2312" w:cs="宋体"/>
                <w:kern w:val="0"/>
                <w:sz w:val="24"/>
                <w:szCs w:val="20"/>
                <w:lang w:val="en-US" w:eastAsia="zh-CN"/>
              </w:rPr>
            </w:pPr>
            <w:r>
              <w:rPr>
                <w:rFonts w:hint="eastAsia" w:ascii="仿宋_GB2312" w:hAnsi="仿宋" w:eastAsia="仿宋_GB2312" w:cs="宋体"/>
                <w:kern w:val="0"/>
                <w:sz w:val="24"/>
                <w:szCs w:val="20"/>
                <w:lang w:val="en-US" w:eastAsia="zh-CN"/>
              </w:rPr>
              <w:t>无/有</w:t>
            </w:r>
          </w:p>
        </w:tc>
        <w:tc>
          <w:tcPr>
            <w:tcW w:w="1068" w:type="dxa"/>
            <w:vAlign w:val="center"/>
          </w:tcPr>
          <w:p>
            <w:pPr>
              <w:widowControl/>
              <w:spacing w:line="380" w:lineRule="exact"/>
              <w:jc w:val="center"/>
              <w:rPr>
                <w:rFonts w:ascii="仿宋_GB2312" w:hAnsi="仿宋" w:eastAsia="仿宋_GB2312" w:cs="宋体"/>
                <w:kern w:val="0"/>
                <w:sz w:val="24"/>
                <w:szCs w:val="20"/>
              </w:rPr>
            </w:pPr>
            <w:r>
              <w:rPr>
                <w:rFonts w:hint="eastAsia" w:ascii="仿宋_GB2312" w:hAnsi="仿宋" w:eastAsia="仿宋_GB2312" w:cs="宋体"/>
                <w:kern w:val="0"/>
                <w:sz w:val="24"/>
                <w:szCs w:val="20"/>
              </w:rPr>
              <w:t>原</w:t>
            </w:r>
            <w:r>
              <w:rPr>
                <w:rFonts w:ascii="仿宋_GB2312" w:hAnsi="仿宋" w:eastAsia="仿宋_GB2312" w:cs="宋体"/>
                <w:kern w:val="0"/>
                <w:sz w:val="24"/>
                <w:szCs w:val="20"/>
              </w:rPr>
              <w:t>XX</w:t>
            </w:r>
            <w:r>
              <w:rPr>
                <w:rFonts w:hint="eastAsia" w:ascii="仿宋_GB2312" w:hAnsi="仿宋" w:eastAsia="仿宋_GB2312" w:cs="宋体"/>
                <w:kern w:val="0"/>
                <w:sz w:val="24"/>
                <w:szCs w:val="20"/>
              </w:rPr>
              <w:t>部队上等兵退役</w:t>
            </w:r>
          </w:p>
        </w:tc>
      </w:tr>
    </w:tbl>
    <w:p>
      <w:pPr>
        <w:spacing w:line="560" w:lineRule="exact"/>
        <w:ind w:firstLine="3960" w:firstLineChars="900"/>
      </w:pPr>
      <w:r>
        <w:rPr>
          <w:rFonts w:hint="eastAsia" w:ascii="方正小标宋简体" w:hAnsi="Arial Black" w:eastAsia="方正小标宋简体"/>
          <w:sz w:val="44"/>
          <w:szCs w:val="44"/>
        </w:rPr>
        <w:t>政府专职消防员报名人员花名册</w:t>
      </w:r>
    </w:p>
    <w:p>
      <w:pPr>
        <w:spacing w:line="560" w:lineRule="exact"/>
        <w:rPr>
          <w:rFonts w:ascii="仿宋_GB2312" w:eastAsia="仿宋_GB2312"/>
          <w:sz w:val="32"/>
          <w:szCs w:val="32"/>
        </w:rPr>
      </w:pPr>
    </w:p>
    <w:tbl>
      <w:tblPr>
        <w:tblStyle w:val="7"/>
        <w:tblpPr w:leftFromText="180" w:rightFromText="180" w:vertAnchor="text" w:horzAnchor="margin" w:tblpXSpec="center" w:tblpY="897"/>
        <w:tblW w:w="16412"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169"/>
        <w:gridCol w:w="1005"/>
        <w:gridCol w:w="1020"/>
        <w:gridCol w:w="1312"/>
        <w:gridCol w:w="2382"/>
        <w:gridCol w:w="716"/>
        <w:gridCol w:w="728"/>
        <w:gridCol w:w="747"/>
        <w:gridCol w:w="2091"/>
        <w:gridCol w:w="2085"/>
        <w:gridCol w:w="118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79"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序号</w:t>
            </w:r>
          </w:p>
        </w:tc>
        <w:tc>
          <w:tcPr>
            <w:tcW w:w="1169"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报名岗位</w:t>
            </w:r>
          </w:p>
        </w:tc>
        <w:tc>
          <w:tcPr>
            <w:tcW w:w="1005"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招录对象姓名</w:t>
            </w:r>
          </w:p>
        </w:tc>
        <w:tc>
          <w:tcPr>
            <w:tcW w:w="1020"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出生年月</w:t>
            </w:r>
          </w:p>
        </w:tc>
        <w:tc>
          <w:tcPr>
            <w:tcW w:w="1312"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文化程度</w:t>
            </w:r>
          </w:p>
        </w:tc>
        <w:tc>
          <w:tcPr>
            <w:tcW w:w="2382"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身份证号</w:t>
            </w:r>
          </w:p>
        </w:tc>
        <w:tc>
          <w:tcPr>
            <w:tcW w:w="716"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身高</w:t>
            </w:r>
            <w:r>
              <w:rPr>
                <w:rFonts w:hint="default" w:ascii="黑体" w:hAnsi="仿宋" w:eastAsia="黑体" w:cs="宋体"/>
                <w:kern w:val="0"/>
                <w:sz w:val="24"/>
                <w:szCs w:val="20"/>
              </w:rPr>
              <w:t>(cm)</w:t>
            </w:r>
          </w:p>
        </w:tc>
        <w:tc>
          <w:tcPr>
            <w:tcW w:w="728"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体重</w:t>
            </w:r>
            <w:r>
              <w:rPr>
                <w:rFonts w:hint="default" w:ascii="黑体" w:hAnsi="仿宋" w:eastAsia="黑体" w:cs="宋体"/>
                <w:kern w:val="0"/>
                <w:sz w:val="24"/>
                <w:szCs w:val="20"/>
              </w:rPr>
              <w:t>(kg)</w:t>
            </w:r>
          </w:p>
        </w:tc>
        <w:tc>
          <w:tcPr>
            <w:tcW w:w="747"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鞋码</w:t>
            </w:r>
          </w:p>
        </w:tc>
        <w:tc>
          <w:tcPr>
            <w:tcW w:w="2091"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lang w:val="en-US" w:eastAsia="zh-CN"/>
              </w:rPr>
            </w:pPr>
            <w:r>
              <w:rPr>
                <w:rFonts w:hint="eastAsia" w:ascii="黑体" w:hAnsi="仿宋" w:eastAsia="黑体" w:cs="宋体"/>
                <w:kern w:val="0"/>
                <w:sz w:val="24"/>
                <w:szCs w:val="20"/>
                <w:lang w:val="en-US" w:eastAsia="zh-CN"/>
              </w:rPr>
              <w:t>准驾车型、初次领证时间</w:t>
            </w:r>
          </w:p>
        </w:tc>
        <w:tc>
          <w:tcPr>
            <w:tcW w:w="2085" w:type="dxa"/>
            <w:vAlign w:val="center"/>
          </w:tcPr>
          <w:p>
            <w:pPr>
              <w:keepNext w:val="0"/>
              <w:keepLines w:val="0"/>
              <w:widowControl/>
              <w:suppressLineNumbers w:val="0"/>
              <w:spacing w:before="0" w:beforeAutospacing="0" w:after="0" w:afterAutospacing="0" w:line="380" w:lineRule="exact"/>
              <w:ind w:left="0" w:right="0"/>
              <w:jc w:val="center"/>
              <w:rPr>
                <w:rFonts w:hint="default" w:ascii="黑体" w:hAnsi="仿宋" w:eastAsia="黑体" w:cs="宋体"/>
                <w:kern w:val="0"/>
                <w:sz w:val="24"/>
                <w:szCs w:val="20"/>
              </w:rPr>
            </w:pPr>
            <w:r>
              <w:rPr>
                <w:rFonts w:hint="eastAsia" w:ascii="黑体" w:hAnsi="仿宋" w:eastAsia="黑体" w:cs="宋体"/>
                <w:kern w:val="0"/>
                <w:sz w:val="24"/>
                <w:szCs w:val="20"/>
              </w:rPr>
              <w:t>详细地址、联系电话</w:t>
            </w:r>
          </w:p>
        </w:tc>
        <w:tc>
          <w:tcPr>
            <w:tcW w:w="1189" w:type="dxa"/>
            <w:vAlign w:val="center"/>
          </w:tcPr>
          <w:p>
            <w:pPr>
              <w:keepNext w:val="0"/>
              <w:keepLines w:val="0"/>
              <w:widowControl/>
              <w:suppressLineNumbers w:val="0"/>
              <w:spacing w:before="0" w:beforeAutospacing="0" w:after="0" w:afterAutospacing="0" w:line="380" w:lineRule="exact"/>
              <w:ind w:left="0" w:right="0"/>
              <w:jc w:val="both"/>
              <w:rPr>
                <w:rFonts w:hint="default" w:ascii="黑体" w:hAnsi="仿宋" w:eastAsia="黑体" w:cs="宋体"/>
                <w:kern w:val="0"/>
                <w:sz w:val="24"/>
                <w:szCs w:val="20"/>
                <w:lang w:val="en-US" w:eastAsia="zh-CN"/>
              </w:rPr>
            </w:pPr>
            <w:r>
              <w:rPr>
                <w:rFonts w:hint="eastAsia" w:ascii="黑体" w:hAnsi="仿宋" w:eastAsia="黑体" w:cs="宋体"/>
                <w:kern w:val="0"/>
                <w:sz w:val="24"/>
                <w:szCs w:val="20"/>
                <w:lang w:val="en-US" w:eastAsia="zh-CN"/>
              </w:rPr>
              <w:t>有无受过治安处罚</w:t>
            </w:r>
          </w:p>
        </w:tc>
        <w:tc>
          <w:tcPr>
            <w:tcW w:w="1189" w:type="dxa"/>
            <w:vAlign w:val="center"/>
          </w:tcPr>
          <w:p>
            <w:pPr>
              <w:keepNext w:val="0"/>
              <w:keepLines w:val="0"/>
              <w:widowControl/>
              <w:suppressLineNumbers w:val="0"/>
              <w:spacing w:before="0" w:beforeAutospacing="0" w:after="0" w:afterAutospacing="0" w:line="380" w:lineRule="exact"/>
              <w:ind w:left="0" w:right="0"/>
              <w:jc w:val="both"/>
              <w:rPr>
                <w:rFonts w:hint="eastAsia" w:ascii="黑体" w:hAnsi="仿宋" w:eastAsia="黑体" w:cs="宋体"/>
                <w:kern w:val="0"/>
                <w:sz w:val="24"/>
                <w:szCs w:val="20"/>
                <w:lang w:val="en-US" w:eastAsia="zh-CN"/>
              </w:rPr>
            </w:pPr>
            <w:r>
              <w:rPr>
                <w:rFonts w:hint="eastAsia" w:ascii="黑体" w:hAnsi="仿宋" w:eastAsia="黑体" w:cs="宋体"/>
                <w:kern w:val="0"/>
                <w:sz w:val="24"/>
                <w:szCs w:val="20"/>
                <w:lang w:val="en-US"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779" w:type="dxa"/>
            <w:vAlign w:val="center"/>
          </w:tcPr>
          <w:p>
            <w:pPr>
              <w:keepNext w:val="0"/>
              <w:keepLines w:val="0"/>
              <w:widowControl/>
              <w:suppressLineNumbers w:val="0"/>
              <w:spacing w:before="0" w:beforeAutospacing="0" w:after="0" w:afterAutospacing="0" w:line="380" w:lineRule="exact"/>
              <w:ind w:left="0" w:right="0"/>
              <w:jc w:val="center"/>
              <w:rPr>
                <w:rFonts w:hint="eastAsia" w:ascii="Arial Black" w:hAnsi="Arial Black" w:eastAsia="仿宋_GB2312" w:cs="宋体"/>
                <w:kern w:val="0"/>
                <w:sz w:val="24"/>
                <w:szCs w:val="20"/>
                <w:lang w:val="en-US" w:eastAsia="zh-CN"/>
              </w:rPr>
            </w:pPr>
            <w:r>
              <w:rPr>
                <w:rFonts w:hint="eastAsia" w:ascii="Arial Black" w:hAnsi="Arial Black" w:eastAsia="仿宋_GB2312" w:cs="宋体"/>
                <w:kern w:val="0"/>
                <w:sz w:val="24"/>
                <w:szCs w:val="20"/>
                <w:lang w:val="en-US" w:eastAsia="zh-CN"/>
              </w:rPr>
              <w:t>1</w:t>
            </w:r>
          </w:p>
        </w:tc>
        <w:tc>
          <w:tcPr>
            <w:tcW w:w="1169"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lang w:val="en-US" w:eastAsia="zh-CN"/>
              </w:rPr>
            </w:pPr>
            <w:r>
              <w:rPr>
                <w:rFonts w:hint="eastAsia" w:ascii="仿宋_GB2312" w:hAnsi="仿宋" w:eastAsia="仿宋_GB2312" w:cs="宋体"/>
                <w:kern w:val="0"/>
                <w:sz w:val="24"/>
                <w:szCs w:val="20"/>
                <w:lang w:val="en-US" w:eastAsia="zh-CN"/>
              </w:rPr>
              <w:t>驾驶员</w:t>
            </w:r>
          </w:p>
        </w:tc>
        <w:tc>
          <w:tcPr>
            <w:tcW w:w="1005"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eastAsia" w:ascii="仿宋_GB2312" w:hAnsi="仿宋" w:eastAsia="仿宋_GB2312" w:cs="宋体"/>
                <w:kern w:val="0"/>
                <w:sz w:val="24"/>
                <w:szCs w:val="20"/>
              </w:rPr>
              <w:t>×××</w:t>
            </w:r>
          </w:p>
        </w:tc>
        <w:tc>
          <w:tcPr>
            <w:tcW w:w="1020"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default" w:ascii="仿宋_GB2312" w:hAnsi="仿宋" w:eastAsia="仿宋_GB2312" w:cs="宋体"/>
                <w:kern w:val="0"/>
                <w:sz w:val="24"/>
                <w:szCs w:val="20"/>
              </w:rPr>
              <w:t>1997.09</w:t>
            </w:r>
          </w:p>
        </w:tc>
        <w:tc>
          <w:tcPr>
            <w:tcW w:w="1312"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eastAsia" w:ascii="仿宋_GB2312" w:hAnsi="仿宋" w:eastAsia="仿宋_GB2312" w:cs="宋体"/>
                <w:kern w:val="0"/>
                <w:sz w:val="24"/>
                <w:szCs w:val="20"/>
              </w:rPr>
              <w:t>中专、高中、职高、初中等</w:t>
            </w:r>
          </w:p>
        </w:tc>
        <w:tc>
          <w:tcPr>
            <w:tcW w:w="2382"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default" w:ascii="仿宋_GB2312" w:hAnsi="仿宋" w:eastAsia="仿宋_GB2312" w:cs="宋体"/>
                <w:kern w:val="0"/>
                <w:sz w:val="24"/>
                <w:szCs w:val="20"/>
              </w:rPr>
              <w:t>3308021997</w:t>
            </w:r>
            <w:r>
              <w:rPr>
                <w:rFonts w:hint="eastAsia" w:ascii="仿宋_GB2312" w:hAnsi="仿宋" w:eastAsia="仿宋_GB2312" w:cs="宋体"/>
                <w:kern w:val="0"/>
                <w:sz w:val="24"/>
                <w:szCs w:val="20"/>
              </w:rPr>
              <w:t>××××</w:t>
            </w:r>
          </w:p>
        </w:tc>
        <w:tc>
          <w:tcPr>
            <w:tcW w:w="716"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default" w:ascii="仿宋_GB2312" w:hAnsi="仿宋" w:eastAsia="仿宋_GB2312" w:cs="宋体"/>
                <w:kern w:val="0"/>
                <w:sz w:val="24"/>
                <w:szCs w:val="20"/>
              </w:rPr>
              <w:t>174</w:t>
            </w:r>
          </w:p>
        </w:tc>
        <w:tc>
          <w:tcPr>
            <w:tcW w:w="728"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default" w:ascii="仿宋_GB2312" w:hAnsi="仿宋" w:eastAsia="仿宋_GB2312" w:cs="宋体"/>
                <w:kern w:val="0"/>
                <w:sz w:val="24"/>
                <w:szCs w:val="20"/>
              </w:rPr>
              <w:t>52</w:t>
            </w:r>
          </w:p>
        </w:tc>
        <w:tc>
          <w:tcPr>
            <w:tcW w:w="747"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default" w:ascii="仿宋_GB2312" w:hAnsi="仿宋" w:eastAsia="仿宋_GB2312" w:cs="宋体"/>
                <w:kern w:val="0"/>
                <w:sz w:val="24"/>
                <w:szCs w:val="20"/>
              </w:rPr>
              <w:t>41</w:t>
            </w:r>
          </w:p>
        </w:tc>
        <w:tc>
          <w:tcPr>
            <w:tcW w:w="2091" w:type="dxa"/>
            <w:vAlign w:val="center"/>
          </w:tcPr>
          <w:p>
            <w:pPr>
              <w:keepNext w:val="0"/>
              <w:keepLines w:val="0"/>
              <w:widowControl/>
              <w:suppressLineNumbers w:val="0"/>
              <w:spacing w:before="0" w:beforeAutospacing="0" w:after="0" w:afterAutospacing="0" w:line="380" w:lineRule="exact"/>
              <w:ind w:left="0" w:right="0"/>
              <w:jc w:val="center"/>
              <w:rPr>
                <w:rFonts w:hint="eastAsia" w:ascii="仿宋_GB2312" w:hAnsi="仿宋" w:eastAsia="仿宋_GB2312" w:cs="宋体"/>
                <w:kern w:val="0"/>
                <w:sz w:val="24"/>
                <w:szCs w:val="20"/>
                <w:lang w:val="en-US" w:eastAsia="zh-CN"/>
              </w:rPr>
            </w:pPr>
            <w:r>
              <w:rPr>
                <w:rFonts w:hint="eastAsia" w:ascii="仿宋_GB2312" w:hAnsi="仿宋" w:eastAsia="仿宋_GB2312" w:cs="宋体"/>
                <w:kern w:val="0"/>
                <w:sz w:val="24"/>
                <w:szCs w:val="20"/>
                <w:lang w:val="en-US" w:eastAsia="zh-CN"/>
              </w:rPr>
              <w:t>A1A2</w:t>
            </w:r>
          </w:p>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lang w:val="en-US" w:eastAsia="zh-CN"/>
              </w:rPr>
            </w:pPr>
            <w:r>
              <w:rPr>
                <w:rFonts w:hint="eastAsia" w:ascii="仿宋_GB2312" w:hAnsi="仿宋" w:eastAsia="仿宋_GB2312" w:cs="宋体"/>
                <w:kern w:val="0"/>
                <w:sz w:val="24"/>
                <w:szCs w:val="20"/>
                <w:lang w:val="en-US" w:eastAsia="zh-CN"/>
              </w:rPr>
              <w:t>2019.06.11</w:t>
            </w:r>
          </w:p>
        </w:tc>
        <w:tc>
          <w:tcPr>
            <w:tcW w:w="2085"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eastAsia" w:ascii="仿宋_GB2312" w:hAnsi="仿宋" w:eastAsia="仿宋_GB2312" w:cs="宋体"/>
                <w:kern w:val="0"/>
                <w:sz w:val="24"/>
                <w:szCs w:val="20"/>
              </w:rPr>
              <w:t>浙江省衢江市樟潭街道戚家村</w:t>
            </w:r>
            <w:r>
              <w:rPr>
                <w:rFonts w:hint="default" w:ascii="仿宋_GB2312" w:hAnsi="仿宋" w:eastAsia="仿宋_GB2312" w:cs="宋体"/>
                <w:kern w:val="0"/>
                <w:sz w:val="24"/>
                <w:szCs w:val="20"/>
              </w:rPr>
              <w:t>16</w:t>
            </w:r>
            <w:r>
              <w:rPr>
                <w:rFonts w:hint="eastAsia" w:ascii="仿宋_GB2312" w:hAnsi="仿宋" w:eastAsia="仿宋_GB2312" w:cs="宋体"/>
                <w:kern w:val="0"/>
                <w:sz w:val="24"/>
                <w:szCs w:val="20"/>
              </w:rPr>
              <w:t>号</w:t>
            </w:r>
          </w:p>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rPr>
            </w:pPr>
            <w:r>
              <w:rPr>
                <w:rFonts w:hint="eastAsia" w:ascii="仿宋_GB2312" w:hAnsi="仿宋" w:eastAsia="仿宋_GB2312" w:cs="宋体"/>
                <w:kern w:val="0"/>
                <w:sz w:val="24"/>
                <w:szCs w:val="20"/>
              </w:rPr>
              <w:t>（</w:t>
            </w:r>
            <w:r>
              <w:rPr>
                <w:rFonts w:hint="default" w:ascii="仿宋_GB2312" w:hAnsi="仿宋" w:eastAsia="仿宋_GB2312" w:cs="宋体"/>
                <w:kern w:val="0"/>
                <w:sz w:val="24"/>
                <w:szCs w:val="20"/>
              </w:rPr>
              <w:t>1390571</w:t>
            </w:r>
            <w:r>
              <w:rPr>
                <w:rFonts w:hint="eastAsia" w:ascii="仿宋_GB2312" w:hAnsi="仿宋" w:eastAsia="仿宋_GB2312" w:cs="宋体"/>
                <w:kern w:val="0"/>
                <w:sz w:val="24"/>
                <w:szCs w:val="20"/>
              </w:rPr>
              <w:t>××）</w:t>
            </w:r>
          </w:p>
        </w:tc>
        <w:tc>
          <w:tcPr>
            <w:tcW w:w="1189" w:type="dxa"/>
            <w:vAlign w:val="center"/>
          </w:tcPr>
          <w:p>
            <w:pPr>
              <w:keepNext w:val="0"/>
              <w:keepLines w:val="0"/>
              <w:widowControl/>
              <w:suppressLineNumbers w:val="0"/>
              <w:spacing w:before="0" w:beforeAutospacing="0" w:after="0" w:afterAutospacing="0" w:line="380" w:lineRule="exact"/>
              <w:ind w:left="0" w:right="0"/>
              <w:jc w:val="center"/>
              <w:rPr>
                <w:rFonts w:hint="default" w:ascii="仿宋_GB2312" w:hAnsi="仿宋" w:eastAsia="仿宋_GB2312" w:cs="宋体"/>
                <w:kern w:val="0"/>
                <w:sz w:val="24"/>
                <w:szCs w:val="20"/>
                <w:lang w:val="en-US" w:eastAsia="zh-CN"/>
              </w:rPr>
            </w:pPr>
            <w:r>
              <w:rPr>
                <w:rFonts w:hint="eastAsia" w:ascii="仿宋_GB2312" w:hAnsi="仿宋" w:eastAsia="仿宋_GB2312" w:cs="宋体"/>
                <w:kern w:val="0"/>
                <w:sz w:val="24"/>
                <w:szCs w:val="20"/>
                <w:lang w:val="en-US" w:eastAsia="zh-CN"/>
              </w:rPr>
              <w:t>无/有</w:t>
            </w:r>
          </w:p>
        </w:tc>
        <w:tc>
          <w:tcPr>
            <w:tcW w:w="1189" w:type="dxa"/>
            <w:vAlign w:val="center"/>
          </w:tcPr>
          <w:p>
            <w:pPr>
              <w:keepNext w:val="0"/>
              <w:keepLines w:val="0"/>
              <w:widowControl/>
              <w:suppressLineNumbers w:val="0"/>
              <w:spacing w:before="0" w:beforeAutospacing="0" w:after="0" w:afterAutospacing="0" w:line="380" w:lineRule="exact"/>
              <w:ind w:left="0" w:right="0"/>
              <w:jc w:val="center"/>
              <w:rPr>
                <w:rFonts w:hint="eastAsia" w:ascii="仿宋_GB2312" w:hAnsi="仿宋" w:eastAsia="仿宋_GB2312" w:cs="宋体"/>
                <w:kern w:val="0"/>
                <w:sz w:val="24"/>
                <w:szCs w:val="20"/>
                <w:lang w:val="en-US" w:eastAsia="zh-CN"/>
              </w:rPr>
            </w:pPr>
          </w:p>
        </w:tc>
      </w:tr>
    </w:tbl>
    <w:p>
      <w:pPr>
        <w:spacing w:line="580" w:lineRule="exact"/>
        <w:ind w:firstLine="3080" w:firstLineChars="700"/>
        <w:rPr>
          <w:rFonts w:ascii="仿宋_GB2312" w:hAnsi="宋体" w:eastAsia="仿宋_GB2312" w:cs="宋体"/>
          <w:kern w:val="0"/>
          <w:sz w:val="32"/>
          <w:szCs w:val="32"/>
        </w:rPr>
      </w:pPr>
      <w:r>
        <w:rPr>
          <w:rFonts w:hint="default" w:ascii="方正小标宋简体" w:hAnsi="方正小标宋简体" w:eastAsia="方正小标宋简体" w:cs="方正小标宋简体"/>
          <w:kern w:val="2"/>
          <w:sz w:val="44"/>
          <w:szCs w:val="44"/>
          <w:lang w:val="en-US" w:eastAsia="zh-CN" w:bidi="ar"/>
        </w:rPr>
        <w:t>政府专职消防员</w:t>
      </w:r>
      <w:r>
        <w:rPr>
          <w:rFonts w:hint="eastAsia" w:ascii="方正小标宋简体" w:hAnsi="方正小标宋简体" w:eastAsia="方正小标宋简体" w:cs="方正小标宋简体"/>
          <w:kern w:val="2"/>
          <w:sz w:val="44"/>
          <w:szCs w:val="44"/>
          <w:lang w:val="en-US" w:eastAsia="zh-CN" w:bidi="ar"/>
        </w:rPr>
        <w:t>（</w:t>
      </w:r>
      <w:r>
        <w:rPr>
          <w:rFonts w:hint="eastAsia" w:ascii="方正小标宋简体" w:hAnsi="方正小标宋简体" w:eastAsia="方正小标宋简体" w:cs="方正小标宋简体"/>
          <w:b/>
          <w:bCs/>
          <w:kern w:val="2"/>
          <w:sz w:val="44"/>
          <w:szCs w:val="44"/>
          <w:lang w:val="en-US" w:eastAsia="zh-CN" w:bidi="ar"/>
        </w:rPr>
        <w:t>驾驶员</w:t>
      </w:r>
      <w:r>
        <w:rPr>
          <w:rFonts w:hint="eastAsia" w:ascii="方正小标宋简体" w:hAnsi="方正小标宋简体" w:eastAsia="方正小标宋简体" w:cs="方正小标宋简体"/>
          <w:kern w:val="2"/>
          <w:sz w:val="44"/>
          <w:szCs w:val="44"/>
          <w:lang w:val="en-US" w:eastAsia="zh-CN" w:bidi="ar"/>
        </w:rPr>
        <w:t>）</w:t>
      </w:r>
      <w:r>
        <w:rPr>
          <w:rFonts w:hint="default" w:ascii="方正小标宋简体" w:hAnsi="方正小标宋简体" w:eastAsia="方正小标宋简体" w:cs="方正小标宋简体"/>
          <w:kern w:val="2"/>
          <w:sz w:val="44"/>
          <w:szCs w:val="44"/>
          <w:lang w:val="en-US" w:eastAsia="zh-CN" w:bidi="ar"/>
        </w:rPr>
        <w:t>报名人员花名册</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Black">
    <w:altName w:val="DejaVu Sans"/>
    <w:panose1 w:val="020B0A04020102020204"/>
    <w:charset w:val="00"/>
    <w:family w:val="swiss"/>
    <w:pitch w:val="default"/>
    <w:sig w:usb0="00000000" w:usb1="00000000" w:usb2="00000000" w:usb3="00000000" w:csb0="6000009F" w:csb1="DFD70000"/>
  </w:font>
  <w:font w:name="楷体_GB2312">
    <w:altName w:val="方正楷体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74D5C"/>
    <w:multiLevelType w:val="singleLevel"/>
    <w:tmpl w:val="64474D5C"/>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NDA2MTg1MTNkOGNjYzkwMGM5YjQ2ZDQ4YWNmYmYifQ=="/>
  </w:docVars>
  <w:rsids>
    <w:rsidRoot w:val="00784DC6"/>
    <w:rsid w:val="00005402"/>
    <w:rsid w:val="000230D9"/>
    <w:rsid w:val="0002580C"/>
    <w:rsid w:val="00027490"/>
    <w:rsid w:val="0004196D"/>
    <w:rsid w:val="00044C7F"/>
    <w:rsid w:val="00046340"/>
    <w:rsid w:val="00047814"/>
    <w:rsid w:val="0007550B"/>
    <w:rsid w:val="00080BEF"/>
    <w:rsid w:val="00091971"/>
    <w:rsid w:val="000925BD"/>
    <w:rsid w:val="000A2845"/>
    <w:rsid w:val="000A684B"/>
    <w:rsid w:val="000B4CB9"/>
    <w:rsid w:val="000C30C9"/>
    <w:rsid w:val="000E337B"/>
    <w:rsid w:val="000E33FB"/>
    <w:rsid w:val="000E624F"/>
    <w:rsid w:val="000E77D4"/>
    <w:rsid w:val="000E7841"/>
    <w:rsid w:val="000F0E45"/>
    <w:rsid w:val="00101574"/>
    <w:rsid w:val="00105891"/>
    <w:rsid w:val="00107ADC"/>
    <w:rsid w:val="00140951"/>
    <w:rsid w:val="00141526"/>
    <w:rsid w:val="00141B3B"/>
    <w:rsid w:val="0014570F"/>
    <w:rsid w:val="001543DB"/>
    <w:rsid w:val="00166A82"/>
    <w:rsid w:val="001725A8"/>
    <w:rsid w:val="0017338E"/>
    <w:rsid w:val="00187141"/>
    <w:rsid w:val="001A08AF"/>
    <w:rsid w:val="001A3C66"/>
    <w:rsid w:val="001A7222"/>
    <w:rsid w:val="001B69D8"/>
    <w:rsid w:val="001C7F93"/>
    <w:rsid w:val="001D3F5D"/>
    <w:rsid w:val="001D50F9"/>
    <w:rsid w:val="001E5C21"/>
    <w:rsid w:val="001F2924"/>
    <w:rsid w:val="001F2E13"/>
    <w:rsid w:val="00201BCC"/>
    <w:rsid w:val="00204335"/>
    <w:rsid w:val="00212384"/>
    <w:rsid w:val="00214450"/>
    <w:rsid w:val="00223726"/>
    <w:rsid w:val="00227E6E"/>
    <w:rsid w:val="002313A0"/>
    <w:rsid w:val="00267DB9"/>
    <w:rsid w:val="002743B4"/>
    <w:rsid w:val="0028095B"/>
    <w:rsid w:val="00280A08"/>
    <w:rsid w:val="00283B1B"/>
    <w:rsid w:val="00286289"/>
    <w:rsid w:val="002901C1"/>
    <w:rsid w:val="00295ADE"/>
    <w:rsid w:val="002A43BA"/>
    <w:rsid w:val="002A4FA2"/>
    <w:rsid w:val="002B6262"/>
    <w:rsid w:val="002B760F"/>
    <w:rsid w:val="002D168C"/>
    <w:rsid w:val="002E6ED0"/>
    <w:rsid w:val="002F45E0"/>
    <w:rsid w:val="002F5891"/>
    <w:rsid w:val="003017CF"/>
    <w:rsid w:val="00304B2A"/>
    <w:rsid w:val="003319A9"/>
    <w:rsid w:val="00340C4B"/>
    <w:rsid w:val="0034137B"/>
    <w:rsid w:val="00347B54"/>
    <w:rsid w:val="00355C01"/>
    <w:rsid w:val="00356BE1"/>
    <w:rsid w:val="00361052"/>
    <w:rsid w:val="00363DDB"/>
    <w:rsid w:val="0037173D"/>
    <w:rsid w:val="003750BE"/>
    <w:rsid w:val="00375C71"/>
    <w:rsid w:val="0038665D"/>
    <w:rsid w:val="003A4ACB"/>
    <w:rsid w:val="003A777F"/>
    <w:rsid w:val="003B1F35"/>
    <w:rsid w:val="003B317D"/>
    <w:rsid w:val="003C365A"/>
    <w:rsid w:val="003C3A76"/>
    <w:rsid w:val="003C5EF1"/>
    <w:rsid w:val="003D5B8D"/>
    <w:rsid w:val="003D7F1A"/>
    <w:rsid w:val="003F116D"/>
    <w:rsid w:val="003F4383"/>
    <w:rsid w:val="00403C11"/>
    <w:rsid w:val="0040482D"/>
    <w:rsid w:val="00422FF8"/>
    <w:rsid w:val="00423D74"/>
    <w:rsid w:val="00425A60"/>
    <w:rsid w:val="004264D8"/>
    <w:rsid w:val="0043561E"/>
    <w:rsid w:val="00437930"/>
    <w:rsid w:val="00443890"/>
    <w:rsid w:val="004513F6"/>
    <w:rsid w:val="004526AC"/>
    <w:rsid w:val="00454EA8"/>
    <w:rsid w:val="0046639B"/>
    <w:rsid w:val="004842FE"/>
    <w:rsid w:val="004964CD"/>
    <w:rsid w:val="004A36E0"/>
    <w:rsid w:val="004B27A7"/>
    <w:rsid w:val="004C076F"/>
    <w:rsid w:val="004C7890"/>
    <w:rsid w:val="004D47C2"/>
    <w:rsid w:val="004D5C0D"/>
    <w:rsid w:val="004E49B3"/>
    <w:rsid w:val="0050070A"/>
    <w:rsid w:val="005073CE"/>
    <w:rsid w:val="00513EA1"/>
    <w:rsid w:val="00521244"/>
    <w:rsid w:val="00530E90"/>
    <w:rsid w:val="0054131B"/>
    <w:rsid w:val="00543041"/>
    <w:rsid w:val="00543A5D"/>
    <w:rsid w:val="00544BF4"/>
    <w:rsid w:val="00554802"/>
    <w:rsid w:val="00555778"/>
    <w:rsid w:val="00564439"/>
    <w:rsid w:val="0056528A"/>
    <w:rsid w:val="00567116"/>
    <w:rsid w:val="00581877"/>
    <w:rsid w:val="005837CF"/>
    <w:rsid w:val="00594B0E"/>
    <w:rsid w:val="005B1F25"/>
    <w:rsid w:val="005B3794"/>
    <w:rsid w:val="005C18D0"/>
    <w:rsid w:val="005C2A8F"/>
    <w:rsid w:val="005C33F5"/>
    <w:rsid w:val="005E1FD9"/>
    <w:rsid w:val="005E226C"/>
    <w:rsid w:val="005E6665"/>
    <w:rsid w:val="005F392C"/>
    <w:rsid w:val="005F3BC7"/>
    <w:rsid w:val="005F4C20"/>
    <w:rsid w:val="006156B6"/>
    <w:rsid w:val="00621C19"/>
    <w:rsid w:val="00624D01"/>
    <w:rsid w:val="00640122"/>
    <w:rsid w:val="00641ECD"/>
    <w:rsid w:val="00643904"/>
    <w:rsid w:val="00644317"/>
    <w:rsid w:val="006571F0"/>
    <w:rsid w:val="00663249"/>
    <w:rsid w:val="00666A13"/>
    <w:rsid w:val="006874B1"/>
    <w:rsid w:val="00695DD5"/>
    <w:rsid w:val="006B010B"/>
    <w:rsid w:val="006C170B"/>
    <w:rsid w:val="006D3F15"/>
    <w:rsid w:val="006D4FD9"/>
    <w:rsid w:val="006D7195"/>
    <w:rsid w:val="006E5786"/>
    <w:rsid w:val="006E7675"/>
    <w:rsid w:val="006F0898"/>
    <w:rsid w:val="006F0EA9"/>
    <w:rsid w:val="006F647A"/>
    <w:rsid w:val="00716D55"/>
    <w:rsid w:val="007265F4"/>
    <w:rsid w:val="00750991"/>
    <w:rsid w:val="00760030"/>
    <w:rsid w:val="00766182"/>
    <w:rsid w:val="007824F4"/>
    <w:rsid w:val="007831A9"/>
    <w:rsid w:val="00784DC6"/>
    <w:rsid w:val="0079031D"/>
    <w:rsid w:val="007C6A46"/>
    <w:rsid w:val="007D0CB6"/>
    <w:rsid w:val="007F0067"/>
    <w:rsid w:val="0080322E"/>
    <w:rsid w:val="00807BD9"/>
    <w:rsid w:val="008117E4"/>
    <w:rsid w:val="00813482"/>
    <w:rsid w:val="0081606A"/>
    <w:rsid w:val="008166BF"/>
    <w:rsid w:val="0082704C"/>
    <w:rsid w:val="00842C66"/>
    <w:rsid w:val="00844358"/>
    <w:rsid w:val="00850FDA"/>
    <w:rsid w:val="008543D3"/>
    <w:rsid w:val="00856D06"/>
    <w:rsid w:val="008751D3"/>
    <w:rsid w:val="00890FEC"/>
    <w:rsid w:val="00896754"/>
    <w:rsid w:val="008A31FE"/>
    <w:rsid w:val="008A5494"/>
    <w:rsid w:val="008C1631"/>
    <w:rsid w:val="008D0541"/>
    <w:rsid w:val="008D375B"/>
    <w:rsid w:val="008E2172"/>
    <w:rsid w:val="008E6494"/>
    <w:rsid w:val="0091330D"/>
    <w:rsid w:val="00914507"/>
    <w:rsid w:val="00917B08"/>
    <w:rsid w:val="00922DCD"/>
    <w:rsid w:val="009232A7"/>
    <w:rsid w:val="00935858"/>
    <w:rsid w:val="00937346"/>
    <w:rsid w:val="00941A6D"/>
    <w:rsid w:val="00954292"/>
    <w:rsid w:val="00956B7B"/>
    <w:rsid w:val="0096359C"/>
    <w:rsid w:val="00972A14"/>
    <w:rsid w:val="00982F92"/>
    <w:rsid w:val="0098344D"/>
    <w:rsid w:val="00983691"/>
    <w:rsid w:val="009A0701"/>
    <w:rsid w:val="009A698F"/>
    <w:rsid w:val="009C6E90"/>
    <w:rsid w:val="009C72D5"/>
    <w:rsid w:val="009D0B17"/>
    <w:rsid w:val="009D2838"/>
    <w:rsid w:val="009D42FD"/>
    <w:rsid w:val="009F2B53"/>
    <w:rsid w:val="009F2D60"/>
    <w:rsid w:val="00A0657B"/>
    <w:rsid w:val="00A15FFC"/>
    <w:rsid w:val="00A22B2E"/>
    <w:rsid w:val="00A23802"/>
    <w:rsid w:val="00A24034"/>
    <w:rsid w:val="00A30F88"/>
    <w:rsid w:val="00A353BC"/>
    <w:rsid w:val="00A40520"/>
    <w:rsid w:val="00A406C6"/>
    <w:rsid w:val="00A41BE3"/>
    <w:rsid w:val="00A51ED2"/>
    <w:rsid w:val="00A5355B"/>
    <w:rsid w:val="00A53C26"/>
    <w:rsid w:val="00A651D5"/>
    <w:rsid w:val="00A65799"/>
    <w:rsid w:val="00A67B6A"/>
    <w:rsid w:val="00A70E78"/>
    <w:rsid w:val="00A81A49"/>
    <w:rsid w:val="00A87277"/>
    <w:rsid w:val="00A9569C"/>
    <w:rsid w:val="00AA0A7C"/>
    <w:rsid w:val="00AA79E8"/>
    <w:rsid w:val="00AB541D"/>
    <w:rsid w:val="00AC1C38"/>
    <w:rsid w:val="00AC3028"/>
    <w:rsid w:val="00AD3114"/>
    <w:rsid w:val="00AD3726"/>
    <w:rsid w:val="00AD3C5B"/>
    <w:rsid w:val="00AD496A"/>
    <w:rsid w:val="00AE36E2"/>
    <w:rsid w:val="00AF0235"/>
    <w:rsid w:val="00B045D3"/>
    <w:rsid w:val="00B05C50"/>
    <w:rsid w:val="00B2362B"/>
    <w:rsid w:val="00B24FE7"/>
    <w:rsid w:val="00B256C4"/>
    <w:rsid w:val="00B34816"/>
    <w:rsid w:val="00B464B1"/>
    <w:rsid w:val="00B47578"/>
    <w:rsid w:val="00B47AD0"/>
    <w:rsid w:val="00B60EF2"/>
    <w:rsid w:val="00B61104"/>
    <w:rsid w:val="00B71B62"/>
    <w:rsid w:val="00B74228"/>
    <w:rsid w:val="00B74DC1"/>
    <w:rsid w:val="00B75429"/>
    <w:rsid w:val="00B86F53"/>
    <w:rsid w:val="00B90572"/>
    <w:rsid w:val="00BA1C92"/>
    <w:rsid w:val="00BA35F9"/>
    <w:rsid w:val="00BA40DE"/>
    <w:rsid w:val="00BA6003"/>
    <w:rsid w:val="00BC063F"/>
    <w:rsid w:val="00BC4952"/>
    <w:rsid w:val="00BC4A90"/>
    <w:rsid w:val="00BD5066"/>
    <w:rsid w:val="00BD7912"/>
    <w:rsid w:val="00BD7F1A"/>
    <w:rsid w:val="00BE31A7"/>
    <w:rsid w:val="00BE643B"/>
    <w:rsid w:val="00BE697E"/>
    <w:rsid w:val="00BF5D79"/>
    <w:rsid w:val="00BF670B"/>
    <w:rsid w:val="00C17D39"/>
    <w:rsid w:val="00C46B34"/>
    <w:rsid w:val="00C46DAF"/>
    <w:rsid w:val="00C5436C"/>
    <w:rsid w:val="00C573ED"/>
    <w:rsid w:val="00C6157B"/>
    <w:rsid w:val="00C74C57"/>
    <w:rsid w:val="00C76311"/>
    <w:rsid w:val="00C767D2"/>
    <w:rsid w:val="00C93658"/>
    <w:rsid w:val="00C94C66"/>
    <w:rsid w:val="00CA627C"/>
    <w:rsid w:val="00CD2381"/>
    <w:rsid w:val="00CD5DE8"/>
    <w:rsid w:val="00CE15F1"/>
    <w:rsid w:val="00CE5EC3"/>
    <w:rsid w:val="00CF000B"/>
    <w:rsid w:val="00CF2710"/>
    <w:rsid w:val="00CF4E69"/>
    <w:rsid w:val="00CF5EFC"/>
    <w:rsid w:val="00D03D9E"/>
    <w:rsid w:val="00D158EB"/>
    <w:rsid w:val="00D20B49"/>
    <w:rsid w:val="00D2348C"/>
    <w:rsid w:val="00D25CAD"/>
    <w:rsid w:val="00D37B74"/>
    <w:rsid w:val="00D43441"/>
    <w:rsid w:val="00D546FF"/>
    <w:rsid w:val="00D62472"/>
    <w:rsid w:val="00D65FED"/>
    <w:rsid w:val="00D70326"/>
    <w:rsid w:val="00D70473"/>
    <w:rsid w:val="00D9546C"/>
    <w:rsid w:val="00DA2291"/>
    <w:rsid w:val="00DA3C89"/>
    <w:rsid w:val="00DB308D"/>
    <w:rsid w:val="00DB6179"/>
    <w:rsid w:val="00DC01C6"/>
    <w:rsid w:val="00DC0A26"/>
    <w:rsid w:val="00DD1857"/>
    <w:rsid w:val="00DE2571"/>
    <w:rsid w:val="00E03630"/>
    <w:rsid w:val="00E0486C"/>
    <w:rsid w:val="00E170E2"/>
    <w:rsid w:val="00E17670"/>
    <w:rsid w:val="00E300C2"/>
    <w:rsid w:val="00E30FAC"/>
    <w:rsid w:val="00E475A6"/>
    <w:rsid w:val="00E47C52"/>
    <w:rsid w:val="00E53968"/>
    <w:rsid w:val="00E628B1"/>
    <w:rsid w:val="00E65681"/>
    <w:rsid w:val="00E66BD8"/>
    <w:rsid w:val="00E70CC2"/>
    <w:rsid w:val="00E725CD"/>
    <w:rsid w:val="00E77740"/>
    <w:rsid w:val="00E80B04"/>
    <w:rsid w:val="00E91150"/>
    <w:rsid w:val="00E92DC8"/>
    <w:rsid w:val="00EB0614"/>
    <w:rsid w:val="00EB6C59"/>
    <w:rsid w:val="00EC6750"/>
    <w:rsid w:val="00EC7792"/>
    <w:rsid w:val="00ED5403"/>
    <w:rsid w:val="00ED6096"/>
    <w:rsid w:val="00EE0C3F"/>
    <w:rsid w:val="00EE51D6"/>
    <w:rsid w:val="00F0279C"/>
    <w:rsid w:val="00F1483B"/>
    <w:rsid w:val="00F1709D"/>
    <w:rsid w:val="00F22595"/>
    <w:rsid w:val="00F23712"/>
    <w:rsid w:val="00F23771"/>
    <w:rsid w:val="00F251CE"/>
    <w:rsid w:val="00F34D1D"/>
    <w:rsid w:val="00F35696"/>
    <w:rsid w:val="00F36A09"/>
    <w:rsid w:val="00F432BF"/>
    <w:rsid w:val="00F47DF8"/>
    <w:rsid w:val="00F47F9F"/>
    <w:rsid w:val="00F50F12"/>
    <w:rsid w:val="00F51C5C"/>
    <w:rsid w:val="00F53B5E"/>
    <w:rsid w:val="00F63038"/>
    <w:rsid w:val="00F77C1F"/>
    <w:rsid w:val="00F77F7C"/>
    <w:rsid w:val="00FA1295"/>
    <w:rsid w:val="00FA7F95"/>
    <w:rsid w:val="00FB0BA8"/>
    <w:rsid w:val="00FC0B40"/>
    <w:rsid w:val="00FC19D2"/>
    <w:rsid w:val="00FD32B7"/>
    <w:rsid w:val="00FE0762"/>
    <w:rsid w:val="01050F22"/>
    <w:rsid w:val="011B0745"/>
    <w:rsid w:val="01822573"/>
    <w:rsid w:val="01877B89"/>
    <w:rsid w:val="019978BC"/>
    <w:rsid w:val="02DF4394"/>
    <w:rsid w:val="02F565AE"/>
    <w:rsid w:val="03457CFC"/>
    <w:rsid w:val="03920A67"/>
    <w:rsid w:val="039C77C9"/>
    <w:rsid w:val="03F7785A"/>
    <w:rsid w:val="04071455"/>
    <w:rsid w:val="040C0819"/>
    <w:rsid w:val="045D1075"/>
    <w:rsid w:val="05263B5D"/>
    <w:rsid w:val="0575419C"/>
    <w:rsid w:val="057E74F5"/>
    <w:rsid w:val="06071298"/>
    <w:rsid w:val="068943A3"/>
    <w:rsid w:val="068C79F0"/>
    <w:rsid w:val="06C54CB0"/>
    <w:rsid w:val="06D27AF8"/>
    <w:rsid w:val="070457D8"/>
    <w:rsid w:val="0721638A"/>
    <w:rsid w:val="08071A24"/>
    <w:rsid w:val="09016473"/>
    <w:rsid w:val="090D306A"/>
    <w:rsid w:val="09BC683E"/>
    <w:rsid w:val="0B352404"/>
    <w:rsid w:val="0BAE21B6"/>
    <w:rsid w:val="0BEB51B8"/>
    <w:rsid w:val="0BF64289"/>
    <w:rsid w:val="0C1110C3"/>
    <w:rsid w:val="0CB67574"/>
    <w:rsid w:val="0D3F756A"/>
    <w:rsid w:val="0D5D713D"/>
    <w:rsid w:val="0D692839"/>
    <w:rsid w:val="0E19600D"/>
    <w:rsid w:val="0E2844A2"/>
    <w:rsid w:val="0E6A4ABA"/>
    <w:rsid w:val="0EDB7766"/>
    <w:rsid w:val="0FE10DAC"/>
    <w:rsid w:val="0FE4089C"/>
    <w:rsid w:val="10466E61"/>
    <w:rsid w:val="106612B1"/>
    <w:rsid w:val="1097378E"/>
    <w:rsid w:val="10ED3781"/>
    <w:rsid w:val="10F845FF"/>
    <w:rsid w:val="11472E91"/>
    <w:rsid w:val="114C04A7"/>
    <w:rsid w:val="11823EC9"/>
    <w:rsid w:val="11E84674"/>
    <w:rsid w:val="120945EA"/>
    <w:rsid w:val="12C34799"/>
    <w:rsid w:val="130D3C66"/>
    <w:rsid w:val="13143247"/>
    <w:rsid w:val="135B2C24"/>
    <w:rsid w:val="136B450D"/>
    <w:rsid w:val="137C0BAD"/>
    <w:rsid w:val="13E7095B"/>
    <w:rsid w:val="13E96481"/>
    <w:rsid w:val="13F82B68"/>
    <w:rsid w:val="147A17CF"/>
    <w:rsid w:val="14B4083D"/>
    <w:rsid w:val="14D02F5C"/>
    <w:rsid w:val="15035321"/>
    <w:rsid w:val="15194B44"/>
    <w:rsid w:val="154A0419"/>
    <w:rsid w:val="15714980"/>
    <w:rsid w:val="15FA2BC8"/>
    <w:rsid w:val="169E79F7"/>
    <w:rsid w:val="16D0666A"/>
    <w:rsid w:val="16F92E7F"/>
    <w:rsid w:val="173619DD"/>
    <w:rsid w:val="174F0CF1"/>
    <w:rsid w:val="17795D6E"/>
    <w:rsid w:val="17B9260F"/>
    <w:rsid w:val="181A30AD"/>
    <w:rsid w:val="189F35B2"/>
    <w:rsid w:val="18EA6F23"/>
    <w:rsid w:val="192817FA"/>
    <w:rsid w:val="196547FC"/>
    <w:rsid w:val="19AF3CC9"/>
    <w:rsid w:val="19DB2B9E"/>
    <w:rsid w:val="1AEB2ADF"/>
    <w:rsid w:val="1B326960"/>
    <w:rsid w:val="1C5F3784"/>
    <w:rsid w:val="1C80194D"/>
    <w:rsid w:val="1D175E0D"/>
    <w:rsid w:val="1D4D182F"/>
    <w:rsid w:val="1D756FD8"/>
    <w:rsid w:val="1DA04055"/>
    <w:rsid w:val="1E193E07"/>
    <w:rsid w:val="1E7F010E"/>
    <w:rsid w:val="1E8474D2"/>
    <w:rsid w:val="1EA23DFC"/>
    <w:rsid w:val="1ED33FB6"/>
    <w:rsid w:val="2040567B"/>
    <w:rsid w:val="205D447F"/>
    <w:rsid w:val="206A094A"/>
    <w:rsid w:val="20A756FA"/>
    <w:rsid w:val="211D776A"/>
    <w:rsid w:val="217001E2"/>
    <w:rsid w:val="217007B4"/>
    <w:rsid w:val="21C36564"/>
    <w:rsid w:val="21DE339D"/>
    <w:rsid w:val="21FE759C"/>
    <w:rsid w:val="2208041A"/>
    <w:rsid w:val="221E7C3E"/>
    <w:rsid w:val="22A5210D"/>
    <w:rsid w:val="22DE117B"/>
    <w:rsid w:val="23333275"/>
    <w:rsid w:val="23A61C99"/>
    <w:rsid w:val="23BC326A"/>
    <w:rsid w:val="240F5A90"/>
    <w:rsid w:val="24816262"/>
    <w:rsid w:val="24FE78B3"/>
    <w:rsid w:val="25445C0D"/>
    <w:rsid w:val="257C53A7"/>
    <w:rsid w:val="25CE035B"/>
    <w:rsid w:val="25EB7E37"/>
    <w:rsid w:val="261750D0"/>
    <w:rsid w:val="26A36964"/>
    <w:rsid w:val="275F6D2E"/>
    <w:rsid w:val="285D2B42"/>
    <w:rsid w:val="28706D19"/>
    <w:rsid w:val="28A47310"/>
    <w:rsid w:val="28AA3FD9"/>
    <w:rsid w:val="28F90ABD"/>
    <w:rsid w:val="291E6775"/>
    <w:rsid w:val="293164A9"/>
    <w:rsid w:val="297E0FC2"/>
    <w:rsid w:val="2A7C19A5"/>
    <w:rsid w:val="2AE35581"/>
    <w:rsid w:val="2B7803BF"/>
    <w:rsid w:val="2C83526D"/>
    <w:rsid w:val="2D83304B"/>
    <w:rsid w:val="2DA07759"/>
    <w:rsid w:val="2DFF6B75"/>
    <w:rsid w:val="2E36630F"/>
    <w:rsid w:val="2E8E1CA7"/>
    <w:rsid w:val="2F097580"/>
    <w:rsid w:val="2F854E58"/>
    <w:rsid w:val="30234671"/>
    <w:rsid w:val="30556B04"/>
    <w:rsid w:val="30874C00"/>
    <w:rsid w:val="30A56404"/>
    <w:rsid w:val="31666F0B"/>
    <w:rsid w:val="3186135C"/>
    <w:rsid w:val="31AF2660"/>
    <w:rsid w:val="320209E2"/>
    <w:rsid w:val="3227669B"/>
    <w:rsid w:val="32755658"/>
    <w:rsid w:val="33865643"/>
    <w:rsid w:val="34264730"/>
    <w:rsid w:val="348C0A37"/>
    <w:rsid w:val="35223149"/>
    <w:rsid w:val="35492DCC"/>
    <w:rsid w:val="355A6D87"/>
    <w:rsid w:val="35BC534C"/>
    <w:rsid w:val="35DC59EE"/>
    <w:rsid w:val="35FF2B29"/>
    <w:rsid w:val="36363350"/>
    <w:rsid w:val="367B6FB5"/>
    <w:rsid w:val="367E0853"/>
    <w:rsid w:val="368F0CB2"/>
    <w:rsid w:val="36A4650C"/>
    <w:rsid w:val="370074BA"/>
    <w:rsid w:val="37180CA8"/>
    <w:rsid w:val="3790083E"/>
    <w:rsid w:val="37EA43F2"/>
    <w:rsid w:val="388A7983"/>
    <w:rsid w:val="38CC3AF8"/>
    <w:rsid w:val="38FD63A7"/>
    <w:rsid w:val="3914724D"/>
    <w:rsid w:val="39162FC5"/>
    <w:rsid w:val="397321C6"/>
    <w:rsid w:val="39965EB4"/>
    <w:rsid w:val="39BA43DF"/>
    <w:rsid w:val="39F71049"/>
    <w:rsid w:val="3A281202"/>
    <w:rsid w:val="3A296D28"/>
    <w:rsid w:val="3B6E0E96"/>
    <w:rsid w:val="3C461E13"/>
    <w:rsid w:val="3C7A1ABD"/>
    <w:rsid w:val="3C7F70D3"/>
    <w:rsid w:val="3CCD6091"/>
    <w:rsid w:val="3D78424E"/>
    <w:rsid w:val="3D7B3D3F"/>
    <w:rsid w:val="3D7D7AB7"/>
    <w:rsid w:val="3DAB63D2"/>
    <w:rsid w:val="3DB86D41"/>
    <w:rsid w:val="3DBC7C53"/>
    <w:rsid w:val="3DCB6A74"/>
    <w:rsid w:val="3E4F1453"/>
    <w:rsid w:val="3E630A5B"/>
    <w:rsid w:val="3F746C97"/>
    <w:rsid w:val="3F8769CB"/>
    <w:rsid w:val="400E0E9A"/>
    <w:rsid w:val="40582115"/>
    <w:rsid w:val="407927B7"/>
    <w:rsid w:val="409A272E"/>
    <w:rsid w:val="410B7187"/>
    <w:rsid w:val="41831414"/>
    <w:rsid w:val="41F93484"/>
    <w:rsid w:val="41FF4F3E"/>
    <w:rsid w:val="42770F78"/>
    <w:rsid w:val="427A2817"/>
    <w:rsid w:val="42DC0DDB"/>
    <w:rsid w:val="43607C5E"/>
    <w:rsid w:val="442E38B9"/>
    <w:rsid w:val="44625310"/>
    <w:rsid w:val="44784B34"/>
    <w:rsid w:val="44894F93"/>
    <w:rsid w:val="44986F84"/>
    <w:rsid w:val="44AE67A8"/>
    <w:rsid w:val="45232CF2"/>
    <w:rsid w:val="45521829"/>
    <w:rsid w:val="462D194E"/>
    <w:rsid w:val="46794B93"/>
    <w:rsid w:val="46C2703A"/>
    <w:rsid w:val="4709011B"/>
    <w:rsid w:val="4710374A"/>
    <w:rsid w:val="47282841"/>
    <w:rsid w:val="47321912"/>
    <w:rsid w:val="47C50090"/>
    <w:rsid w:val="47F40975"/>
    <w:rsid w:val="481728B6"/>
    <w:rsid w:val="485E5503"/>
    <w:rsid w:val="48AE6D76"/>
    <w:rsid w:val="48D16F09"/>
    <w:rsid w:val="48D32C81"/>
    <w:rsid w:val="4941408E"/>
    <w:rsid w:val="49584F34"/>
    <w:rsid w:val="496658A3"/>
    <w:rsid w:val="497F6965"/>
    <w:rsid w:val="49A85EBB"/>
    <w:rsid w:val="49C36851"/>
    <w:rsid w:val="4A396B13"/>
    <w:rsid w:val="4A5E31D9"/>
    <w:rsid w:val="4A673681"/>
    <w:rsid w:val="4A804742"/>
    <w:rsid w:val="4AB368C6"/>
    <w:rsid w:val="4B272E10"/>
    <w:rsid w:val="4BCF5981"/>
    <w:rsid w:val="4C3E6663"/>
    <w:rsid w:val="4C417136"/>
    <w:rsid w:val="4C575977"/>
    <w:rsid w:val="4DC1579E"/>
    <w:rsid w:val="4E192EE4"/>
    <w:rsid w:val="4E4F4B57"/>
    <w:rsid w:val="4E724CEA"/>
    <w:rsid w:val="4EF61477"/>
    <w:rsid w:val="4EF851EF"/>
    <w:rsid w:val="4F2C30EB"/>
    <w:rsid w:val="4FAC7D88"/>
    <w:rsid w:val="50575F45"/>
    <w:rsid w:val="509E5922"/>
    <w:rsid w:val="50CE26AB"/>
    <w:rsid w:val="50E517A3"/>
    <w:rsid w:val="510F4A72"/>
    <w:rsid w:val="51864D34"/>
    <w:rsid w:val="51CD2963"/>
    <w:rsid w:val="52462715"/>
    <w:rsid w:val="525F10E1"/>
    <w:rsid w:val="52884ADC"/>
    <w:rsid w:val="52B4142D"/>
    <w:rsid w:val="52D675F5"/>
    <w:rsid w:val="52E141EC"/>
    <w:rsid w:val="538057B3"/>
    <w:rsid w:val="53A01DE2"/>
    <w:rsid w:val="53A5521A"/>
    <w:rsid w:val="53B35B89"/>
    <w:rsid w:val="53C102A5"/>
    <w:rsid w:val="54745318"/>
    <w:rsid w:val="54907C78"/>
    <w:rsid w:val="54992FD0"/>
    <w:rsid w:val="54994D7E"/>
    <w:rsid w:val="549A0AF6"/>
    <w:rsid w:val="55AF412E"/>
    <w:rsid w:val="55C0458D"/>
    <w:rsid w:val="55DA73FC"/>
    <w:rsid w:val="55F04E72"/>
    <w:rsid w:val="568850AA"/>
    <w:rsid w:val="56A65531"/>
    <w:rsid w:val="570B7A8A"/>
    <w:rsid w:val="576176AA"/>
    <w:rsid w:val="57DF519E"/>
    <w:rsid w:val="57F8000E"/>
    <w:rsid w:val="593432C8"/>
    <w:rsid w:val="59A87812"/>
    <w:rsid w:val="5A146C55"/>
    <w:rsid w:val="5A3410A5"/>
    <w:rsid w:val="5A492DA3"/>
    <w:rsid w:val="5BCF72D8"/>
    <w:rsid w:val="5BE74621"/>
    <w:rsid w:val="5C514191"/>
    <w:rsid w:val="5C58551F"/>
    <w:rsid w:val="5C98591B"/>
    <w:rsid w:val="5CDC7EFE"/>
    <w:rsid w:val="5D290C69"/>
    <w:rsid w:val="5DE0757A"/>
    <w:rsid w:val="5DF41277"/>
    <w:rsid w:val="5DFC012C"/>
    <w:rsid w:val="5E525F9E"/>
    <w:rsid w:val="5E9B7945"/>
    <w:rsid w:val="5F3C4C84"/>
    <w:rsid w:val="5FCF78A6"/>
    <w:rsid w:val="5FF7245C"/>
    <w:rsid w:val="5FFC2665"/>
    <w:rsid w:val="603E67DA"/>
    <w:rsid w:val="604F4E8B"/>
    <w:rsid w:val="60667026"/>
    <w:rsid w:val="608A7C71"/>
    <w:rsid w:val="60A118C6"/>
    <w:rsid w:val="60AA5E68"/>
    <w:rsid w:val="618648DC"/>
    <w:rsid w:val="6186668A"/>
    <w:rsid w:val="61994610"/>
    <w:rsid w:val="61A92379"/>
    <w:rsid w:val="622A5268"/>
    <w:rsid w:val="622B42B3"/>
    <w:rsid w:val="623B4842"/>
    <w:rsid w:val="623B56C7"/>
    <w:rsid w:val="624A76B8"/>
    <w:rsid w:val="635A1B7D"/>
    <w:rsid w:val="6468651B"/>
    <w:rsid w:val="647E189B"/>
    <w:rsid w:val="65075D34"/>
    <w:rsid w:val="6562740E"/>
    <w:rsid w:val="65B732B6"/>
    <w:rsid w:val="65F00576"/>
    <w:rsid w:val="66081D64"/>
    <w:rsid w:val="666872B3"/>
    <w:rsid w:val="66DC6D4D"/>
    <w:rsid w:val="66ED2D08"/>
    <w:rsid w:val="671309C0"/>
    <w:rsid w:val="67310E46"/>
    <w:rsid w:val="674F32A4"/>
    <w:rsid w:val="67BB6CB4"/>
    <w:rsid w:val="680E60F2"/>
    <w:rsid w:val="687234C5"/>
    <w:rsid w:val="687E630D"/>
    <w:rsid w:val="68945B31"/>
    <w:rsid w:val="68DC6397"/>
    <w:rsid w:val="68F71C1C"/>
    <w:rsid w:val="68FB170C"/>
    <w:rsid w:val="693A1BAB"/>
    <w:rsid w:val="698C6808"/>
    <w:rsid w:val="69912070"/>
    <w:rsid w:val="6A4B0471"/>
    <w:rsid w:val="6A75729C"/>
    <w:rsid w:val="6B4E646B"/>
    <w:rsid w:val="6BC06C3D"/>
    <w:rsid w:val="6BFA214F"/>
    <w:rsid w:val="6C007039"/>
    <w:rsid w:val="6C8B2DA7"/>
    <w:rsid w:val="6CB93DB8"/>
    <w:rsid w:val="6DCF13B9"/>
    <w:rsid w:val="6DD30EA9"/>
    <w:rsid w:val="6DD4077E"/>
    <w:rsid w:val="6E1F7C4B"/>
    <w:rsid w:val="6E9E14B7"/>
    <w:rsid w:val="6F2D45E9"/>
    <w:rsid w:val="6FC21BFD"/>
    <w:rsid w:val="6FD22638"/>
    <w:rsid w:val="70453BB5"/>
    <w:rsid w:val="70666005"/>
    <w:rsid w:val="711361A6"/>
    <w:rsid w:val="71BE5317"/>
    <w:rsid w:val="726447C6"/>
    <w:rsid w:val="7278201F"/>
    <w:rsid w:val="72BB015E"/>
    <w:rsid w:val="72F21DD2"/>
    <w:rsid w:val="730E64E0"/>
    <w:rsid w:val="732775A1"/>
    <w:rsid w:val="73334198"/>
    <w:rsid w:val="73DE5EB2"/>
    <w:rsid w:val="743E4BA3"/>
    <w:rsid w:val="74463A57"/>
    <w:rsid w:val="748E5B2A"/>
    <w:rsid w:val="74934EEE"/>
    <w:rsid w:val="74AC049E"/>
    <w:rsid w:val="74BF3F35"/>
    <w:rsid w:val="74F33BDF"/>
    <w:rsid w:val="751D2A0A"/>
    <w:rsid w:val="75363ACC"/>
    <w:rsid w:val="75426291"/>
    <w:rsid w:val="7548217D"/>
    <w:rsid w:val="75DE663D"/>
    <w:rsid w:val="760140DA"/>
    <w:rsid w:val="760F2C9B"/>
    <w:rsid w:val="7629285E"/>
    <w:rsid w:val="76962A74"/>
    <w:rsid w:val="76E25CB9"/>
    <w:rsid w:val="773D55E5"/>
    <w:rsid w:val="773EFBDE"/>
    <w:rsid w:val="78370287"/>
    <w:rsid w:val="78663DD9"/>
    <w:rsid w:val="78AC47D1"/>
    <w:rsid w:val="79A61220"/>
    <w:rsid w:val="79B7342D"/>
    <w:rsid w:val="7A0D5743"/>
    <w:rsid w:val="7A4F18B8"/>
    <w:rsid w:val="7A560E98"/>
    <w:rsid w:val="7CB5297B"/>
    <w:rsid w:val="7CC55E61"/>
    <w:rsid w:val="7D3134F6"/>
    <w:rsid w:val="7D341239"/>
    <w:rsid w:val="7D586CD5"/>
    <w:rsid w:val="7D6E474B"/>
    <w:rsid w:val="7DD56578"/>
    <w:rsid w:val="7DDD71DA"/>
    <w:rsid w:val="7E461224"/>
    <w:rsid w:val="7E5751DF"/>
    <w:rsid w:val="7EFC5D86"/>
    <w:rsid w:val="7F413799"/>
    <w:rsid w:val="7F7122D0"/>
    <w:rsid w:val="7FBFB16E"/>
    <w:rsid w:val="9BFAC06C"/>
    <w:rsid w:val="AFDD9BA3"/>
    <w:rsid w:val="CDBE9759"/>
    <w:rsid w:val="D3EDA4DA"/>
    <w:rsid w:val="DE7FABEF"/>
    <w:rsid w:val="F7DB9E77"/>
    <w:rsid w:val="FEBFC2B4"/>
    <w:rsid w:val="FEDFA2BA"/>
    <w:rsid w:val="FEF62A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99"/>
    <w:pPr>
      <w:widowControl w:val="0"/>
      <w:ind w:firstLine="420" w:firstLineChars="200"/>
      <w:jc w:val="both"/>
    </w:pPr>
    <w:rPr>
      <w:rFonts w:ascii="Times New Roman" w:hAnsi="Times New Roman" w:eastAsia="仿宋_GB2312" w:cs="Times New Roman"/>
      <w:kern w:val="2"/>
      <w:sz w:val="32"/>
      <w:szCs w:val="22"/>
      <w:lang w:val="en-US" w:eastAsia="zh-CN" w:bidi="ar-SA"/>
    </w:rPr>
  </w:style>
  <w:style w:type="paragraph" w:styleId="3">
    <w:name w:val="Body Text Indent"/>
    <w:basedOn w:val="1"/>
    <w:qFormat/>
    <w:uiPriority w:val="0"/>
    <w:pPr>
      <w:ind w:firstLine="562" w:firstLineChars="200"/>
    </w:pPr>
    <w:rPr>
      <w:rFonts w:ascii="Times New Roman" w:hAnsi="Times New Roman" w:eastAsia="宋体" w:cs="Times New Roman"/>
      <w:b/>
      <w:bCs/>
      <w:sz w:val="28"/>
      <w:szCs w:val="28"/>
    </w:rPr>
  </w:style>
  <w:style w:type="paragraph" w:styleId="4">
    <w:name w:val="Date"/>
    <w:basedOn w:val="1"/>
    <w:next w:val="1"/>
    <w:link w:val="13"/>
    <w:semiHidden/>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qFormat/>
    <w:uiPriority w:val="99"/>
    <w:rPr>
      <w:rFonts w:cs="Times New Roman"/>
      <w:color w:val="0000FF"/>
      <w:u w:val="single"/>
    </w:rPr>
  </w:style>
  <w:style w:type="character" w:customStyle="1" w:styleId="11">
    <w:name w:val="页眉 Char"/>
    <w:basedOn w:val="9"/>
    <w:link w:val="6"/>
    <w:qFormat/>
    <w:locked/>
    <w:uiPriority w:val="99"/>
    <w:rPr>
      <w:rFonts w:cs="Times New Roman"/>
      <w:sz w:val="18"/>
      <w:szCs w:val="18"/>
    </w:rPr>
  </w:style>
  <w:style w:type="character" w:customStyle="1" w:styleId="12">
    <w:name w:val="页脚 Char"/>
    <w:basedOn w:val="9"/>
    <w:link w:val="5"/>
    <w:qFormat/>
    <w:locked/>
    <w:uiPriority w:val="99"/>
    <w:rPr>
      <w:rFonts w:cs="Times New Roman"/>
      <w:sz w:val="18"/>
      <w:szCs w:val="18"/>
    </w:rPr>
  </w:style>
  <w:style w:type="character" w:customStyle="1" w:styleId="13">
    <w:name w:val="日期 Char"/>
    <w:basedOn w:val="9"/>
    <w:link w:val="4"/>
    <w:semiHidden/>
    <w:qFormat/>
    <w:locked/>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3983</Words>
  <Characters>4414</Characters>
  <Lines>12</Lines>
  <Paragraphs>3</Paragraphs>
  <TotalTime>1</TotalTime>
  <ScaleCrop>false</ScaleCrop>
  <LinksUpToDate>false</LinksUpToDate>
  <CharactersWithSpaces>4527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2021-11-01T16:03:00Z</dcterms:created>
  <dc:creator>李斌</dc:creator>
  <cp:lastModifiedBy>JMPC-119-02</cp:lastModifiedBy>
  <dcterms:modified xsi:type="dcterms:W3CDTF">2025-09-26T09:39:08Z</dcterms:modified>
  <dc:title>关于临安区面向社会招录政府专职</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E92BAC0770C84798AC515FCF7728CE1F_13</vt:lpwstr>
  </property>
  <property fmtid="{D5CDD505-2E9C-101B-9397-08002B2CF9AE}" pid="4" name="KSOTemplateDocerSaveRecord">
    <vt:lpwstr>eyJoZGlkIjoiMGQ2NGY5MjQ2OTRjMGI3NDA5NDc2NWMwNmYyNzk2NmMifQ==</vt:lpwstr>
  </property>
</Properties>
</file>